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d44e90fc7" Type="http://schemas.openxmlformats.org/officeDocument/2006/extended-properties" Target="docProps/app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CC" w:rsidRDefault="00B343CC">
      <w:pPr>
        <w:spacing w:line="288" w:lineRule="auto"/>
        <w:jc w:val="center"/>
        <w:rPr>
          <w:b/>
        </w:rPr>
      </w:pPr>
      <w:bookmarkStart w:id="0" w:name="Consolidated_Statements_of_Operations"/>
      <w:bookmarkStart w:id="1" w:name="_GoBack"/>
      <w:bookmarkEnd w:id="0"/>
      <w:bookmarkEnd w:id="1"/>
    </w:p>
    <w:p w:rsidR="00B343CC" w:rsidRDefault="00B343CC">
      <w:pPr>
        <w:spacing w:line="288" w:lineRule="auto"/>
        <w:jc w:val="center"/>
        <w:rPr>
          <w:b/>
        </w:rPr>
      </w:pPr>
    </w:p>
    <w:p w:rsidR="00B343CC" w:rsidRDefault="00811805">
      <w:pPr>
        <w:spacing w:line="288" w:lineRule="auto"/>
        <w:rPr>
          <w:b/>
        </w:rPr>
      </w:pPr>
      <w:r>
        <w:rPr>
          <w:b/>
        </w:rPr>
        <w:t>Erie Indemnity Company</w:t>
      </w:r>
    </w:p>
    <w:p w:rsidR="00B343CC" w:rsidRDefault="00811805">
      <w:pPr>
        <w:spacing w:line="288" w:lineRule="auto"/>
        <w:rPr>
          <w:b/>
        </w:rPr>
      </w:pPr>
      <w:r>
        <w:rPr>
          <w:b/>
        </w:rPr>
        <w:t>Consolidated Statements of Operations</w:t>
      </w:r>
    </w:p>
    <w:p w:rsidR="00B343CC" w:rsidRDefault="00811805">
      <w:pPr>
        <w:spacing w:line="288" w:lineRule="auto"/>
        <w:rPr>
          <w:i/>
        </w:rPr>
      </w:pPr>
      <w:r>
        <w:rPr>
          <w:i/>
        </w:rPr>
        <w:t>(</w:t>
      </w:r>
      <w:proofErr w:type="gramStart"/>
      <w:r>
        <w:rPr>
          <w:i/>
        </w:rPr>
        <w:t>dollars</w:t>
      </w:r>
      <w:proofErr w:type="gramEnd"/>
      <w:r>
        <w:rPr>
          <w:i/>
        </w:rPr>
        <w:t xml:space="preserve"> in millions, except per share data)</w:t>
      </w:r>
    </w:p>
    <w:p w:rsidR="00B343CC" w:rsidRDefault="00B343CC">
      <w:pPr>
        <w:keepNext/>
        <w:spacing w:line="200" w:lineRule="exact"/>
      </w:pPr>
    </w:p>
    <w:tbl>
      <w:tblPr>
        <w:tblW w:w="11160" w:type="dxa"/>
        <w:jc w:val="center"/>
        <w:tblLayout w:type="fixed"/>
        <w:tblCellMar>
          <w:left w:w="10" w:type="dxa"/>
          <w:right w:w="10" w:type="dxa"/>
        </w:tblCellMar>
        <w:tblLook w:val="0000" w:firstRow="0" w:lastRow="0" w:firstColumn="0" w:lastColumn="0" w:noHBand="0" w:noVBand="0"/>
      </w:tblPr>
      <w:tblGrid>
        <w:gridCol w:w="6520"/>
        <w:gridCol w:w="80"/>
        <w:gridCol w:w="120"/>
        <w:gridCol w:w="873"/>
        <w:gridCol w:w="87"/>
        <w:gridCol w:w="80"/>
        <w:gridCol w:w="120"/>
        <w:gridCol w:w="873"/>
        <w:gridCol w:w="87"/>
        <w:gridCol w:w="80"/>
        <w:gridCol w:w="120"/>
        <w:gridCol w:w="873"/>
        <w:gridCol w:w="87"/>
        <w:gridCol w:w="80"/>
        <w:gridCol w:w="120"/>
        <w:gridCol w:w="873"/>
        <w:gridCol w:w="87"/>
      </w:tblGrid>
      <w:tr w:rsidR="00811805" w:rsidTr="00811805">
        <w:trPr>
          <w:trHeight w:hRule="exact" w:val="460"/>
          <w:jc w:val="center"/>
        </w:trPr>
        <w:tc>
          <w:tcPr>
            <w:tcW w:w="652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20" w:type="dxa"/>
            <w:gridSpan w:val="7"/>
            <w:tcMar>
              <w:top w:w="0" w:type="dxa"/>
              <w:left w:w="0" w:type="dxa"/>
              <w:bottom w:w="40" w:type="dxa"/>
              <w:right w:w="40" w:type="dxa"/>
            </w:tcMar>
            <w:vAlign w:val="bottom"/>
          </w:tcPr>
          <w:p w:rsidR="00B343CC" w:rsidRDefault="00811805">
            <w:pPr>
              <w:keepNext/>
              <w:keepLines/>
              <w:jc w:val="center"/>
            </w:pPr>
            <w:r>
              <w:rPr>
                <w:color w:val="000000"/>
              </w:rPr>
              <w:t>Three months ended September 30,</w:t>
            </w:r>
          </w:p>
        </w:tc>
        <w:tc>
          <w:tcPr>
            <w:tcW w:w="80" w:type="dxa"/>
            <w:tcMar>
              <w:left w:w="0" w:type="dxa"/>
              <w:right w:w="0" w:type="dxa"/>
            </w:tcMar>
            <w:vAlign w:val="bottom"/>
          </w:tcPr>
          <w:p w:rsidR="00B343CC" w:rsidRDefault="00B343CC">
            <w:pPr>
              <w:keepNext/>
              <w:keepLines/>
            </w:pPr>
          </w:p>
        </w:tc>
        <w:tc>
          <w:tcPr>
            <w:tcW w:w="120" w:type="dxa"/>
            <w:gridSpan w:val="7"/>
            <w:tcMar>
              <w:top w:w="0" w:type="dxa"/>
              <w:left w:w="0" w:type="dxa"/>
              <w:bottom w:w="40" w:type="dxa"/>
              <w:right w:w="40" w:type="dxa"/>
            </w:tcMar>
            <w:vAlign w:val="bottom"/>
          </w:tcPr>
          <w:p w:rsidR="00B343CC" w:rsidRDefault="00811805">
            <w:pPr>
              <w:keepNext/>
              <w:keepLines/>
              <w:jc w:val="center"/>
            </w:pPr>
            <w:r>
              <w:rPr>
                <w:color w:val="000000"/>
              </w:rPr>
              <w:t>Nine months ended September 30,</w:t>
            </w:r>
          </w:p>
        </w:tc>
      </w:tr>
      <w:tr w:rsidR="00811805" w:rsidTr="00811805">
        <w:trPr>
          <w:trHeight w:hRule="exact" w:val="240"/>
          <w:jc w:val="center"/>
        </w:trPr>
        <w:tc>
          <w:tcPr>
            <w:tcW w:w="652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20" w:type="dxa"/>
            <w:gridSpan w:val="3"/>
            <w:tcBorders>
              <w:bottom w:val="single" w:sz="8" w:space="0" w:color="auto"/>
            </w:tcBorders>
            <w:tcMar>
              <w:left w:w="0" w:type="dxa"/>
              <w:right w:w="40" w:type="dxa"/>
            </w:tcMar>
            <w:vAlign w:val="bottom"/>
          </w:tcPr>
          <w:p w:rsidR="00B343CC" w:rsidRDefault="00811805">
            <w:pPr>
              <w:keepNext/>
              <w:keepLines/>
              <w:jc w:val="center"/>
            </w:pPr>
            <w:r>
              <w:rPr>
                <w:color w:val="000000"/>
              </w:rPr>
              <w:t>2014</w:t>
            </w:r>
          </w:p>
        </w:tc>
        <w:tc>
          <w:tcPr>
            <w:tcW w:w="80" w:type="dxa"/>
            <w:tcBorders>
              <w:bottom w:val="single" w:sz="8" w:space="0" w:color="auto"/>
            </w:tcBorders>
            <w:tcMar>
              <w:left w:w="0" w:type="dxa"/>
              <w:right w:w="0" w:type="dxa"/>
            </w:tcMar>
            <w:vAlign w:val="bottom"/>
          </w:tcPr>
          <w:p w:rsidR="00B343CC" w:rsidRDefault="00B343CC">
            <w:pPr>
              <w:keepNext/>
              <w:keepLines/>
            </w:pPr>
          </w:p>
        </w:tc>
        <w:tc>
          <w:tcPr>
            <w:tcW w:w="120" w:type="dxa"/>
            <w:gridSpan w:val="3"/>
            <w:tcBorders>
              <w:bottom w:val="single" w:sz="8" w:space="0" w:color="auto"/>
            </w:tcBorders>
            <w:tcMar>
              <w:left w:w="0" w:type="dxa"/>
              <w:right w:w="40" w:type="dxa"/>
            </w:tcMar>
            <w:vAlign w:val="bottom"/>
          </w:tcPr>
          <w:p w:rsidR="00B343CC" w:rsidRDefault="00811805">
            <w:pPr>
              <w:keepNext/>
              <w:keepLines/>
              <w:jc w:val="center"/>
            </w:pPr>
            <w:r>
              <w:rPr>
                <w:color w:val="000000"/>
              </w:rPr>
              <w:t>2013</w:t>
            </w:r>
          </w:p>
        </w:tc>
        <w:tc>
          <w:tcPr>
            <w:tcW w:w="80" w:type="dxa"/>
            <w:tcBorders>
              <w:bottom w:val="single" w:sz="8" w:space="0" w:color="auto"/>
            </w:tcBorders>
            <w:tcMar>
              <w:left w:w="0" w:type="dxa"/>
              <w:right w:w="0" w:type="dxa"/>
            </w:tcMar>
            <w:vAlign w:val="bottom"/>
          </w:tcPr>
          <w:p w:rsidR="00B343CC" w:rsidRDefault="00B343CC">
            <w:pPr>
              <w:keepNext/>
              <w:keepLines/>
            </w:pPr>
          </w:p>
        </w:tc>
        <w:tc>
          <w:tcPr>
            <w:tcW w:w="120" w:type="dxa"/>
            <w:gridSpan w:val="3"/>
            <w:tcBorders>
              <w:bottom w:val="single" w:sz="8" w:space="0" w:color="auto"/>
            </w:tcBorders>
            <w:tcMar>
              <w:left w:w="0" w:type="dxa"/>
              <w:right w:w="40" w:type="dxa"/>
            </w:tcMar>
            <w:vAlign w:val="bottom"/>
          </w:tcPr>
          <w:p w:rsidR="00B343CC" w:rsidRDefault="00811805">
            <w:pPr>
              <w:keepNext/>
              <w:keepLines/>
              <w:jc w:val="center"/>
            </w:pPr>
            <w:r>
              <w:rPr>
                <w:color w:val="000000"/>
              </w:rPr>
              <w:t>2014</w:t>
            </w:r>
          </w:p>
        </w:tc>
        <w:tc>
          <w:tcPr>
            <w:tcW w:w="80" w:type="dxa"/>
            <w:tcBorders>
              <w:bottom w:val="single" w:sz="8" w:space="0" w:color="auto"/>
            </w:tcBorders>
            <w:tcMar>
              <w:left w:w="0" w:type="dxa"/>
              <w:right w:w="0" w:type="dxa"/>
            </w:tcMar>
            <w:vAlign w:val="bottom"/>
          </w:tcPr>
          <w:p w:rsidR="00B343CC" w:rsidRDefault="00B343CC">
            <w:pPr>
              <w:keepNext/>
              <w:keepLines/>
            </w:pPr>
          </w:p>
        </w:tc>
        <w:tc>
          <w:tcPr>
            <w:tcW w:w="120" w:type="dxa"/>
            <w:gridSpan w:val="3"/>
            <w:tcBorders>
              <w:bottom w:val="single" w:sz="8" w:space="0" w:color="auto"/>
            </w:tcBorders>
            <w:tcMar>
              <w:left w:w="0" w:type="dxa"/>
              <w:right w:w="40" w:type="dxa"/>
            </w:tcMar>
            <w:vAlign w:val="bottom"/>
          </w:tcPr>
          <w:p w:rsidR="00B343CC" w:rsidRDefault="00811805">
            <w:pPr>
              <w:keepNext/>
              <w:keepLines/>
              <w:jc w:val="center"/>
            </w:pPr>
            <w:r>
              <w:rPr>
                <w:color w:val="000000"/>
              </w:rPr>
              <w:t>2013</w:t>
            </w:r>
          </w:p>
        </w:tc>
      </w:tr>
      <w:tr w:rsidR="00811805" w:rsidTr="00811805">
        <w:trPr>
          <w:trHeight w:hRule="exact" w:val="240"/>
          <w:jc w:val="center"/>
        </w:trPr>
        <w:tc>
          <w:tcPr>
            <w:tcW w:w="6520" w:type="dxa"/>
            <w:tcMar>
              <w:left w:w="60" w:type="dxa"/>
              <w:right w:w="60" w:type="dxa"/>
            </w:tcMar>
          </w:tcPr>
          <w:p w:rsidR="00B343CC" w:rsidRDefault="00811805">
            <w:pPr>
              <w:keepNext/>
              <w:keepLines/>
              <w:rPr>
                <w:b/>
              </w:rPr>
            </w:pPr>
            <w:r>
              <w:rPr>
                <w:b/>
                <w:color w:val="000000"/>
              </w:rPr>
              <w:t>Revenues</w:t>
            </w:r>
          </w:p>
        </w:tc>
        <w:tc>
          <w:tcPr>
            <w:tcW w:w="80" w:type="dxa"/>
            <w:tcMar>
              <w:left w:w="0" w:type="dxa"/>
              <w:right w:w="0" w:type="dxa"/>
            </w:tcMar>
            <w:vAlign w:val="bottom"/>
          </w:tcPr>
          <w:p w:rsidR="00B343CC" w:rsidRDefault="00B343CC">
            <w:pPr>
              <w:keepNext/>
              <w:keepLines/>
            </w:pPr>
          </w:p>
        </w:tc>
        <w:tc>
          <w:tcPr>
            <w:tcW w:w="120" w:type="dxa"/>
            <w:gridSpan w:val="7"/>
            <w:tcMar>
              <w:left w:w="0" w:type="dxa"/>
              <w:right w:w="40" w:type="dxa"/>
            </w:tcMar>
            <w:vAlign w:val="bottom"/>
          </w:tcPr>
          <w:p w:rsidR="00B343CC" w:rsidRDefault="00811805">
            <w:pPr>
              <w:keepNext/>
              <w:keepLines/>
              <w:jc w:val="center"/>
            </w:pPr>
            <w:r>
              <w:rPr>
                <w:color w:val="000000"/>
              </w:rPr>
              <w:t>(Unaudited)</w:t>
            </w:r>
          </w:p>
        </w:tc>
        <w:tc>
          <w:tcPr>
            <w:tcW w:w="80" w:type="dxa"/>
            <w:tcMar>
              <w:left w:w="0" w:type="dxa"/>
              <w:right w:w="0" w:type="dxa"/>
            </w:tcMar>
            <w:vAlign w:val="bottom"/>
          </w:tcPr>
          <w:p w:rsidR="00B343CC" w:rsidRDefault="00B343CC">
            <w:pPr>
              <w:keepNext/>
              <w:keepLines/>
            </w:pPr>
          </w:p>
        </w:tc>
        <w:tc>
          <w:tcPr>
            <w:tcW w:w="120" w:type="dxa"/>
            <w:gridSpan w:val="7"/>
            <w:tcBorders>
              <w:top w:val="single" w:sz="8" w:space="0" w:color="auto"/>
            </w:tcBorders>
            <w:tcMar>
              <w:left w:w="0" w:type="dxa"/>
              <w:right w:w="40" w:type="dxa"/>
            </w:tcMar>
            <w:vAlign w:val="bottom"/>
          </w:tcPr>
          <w:p w:rsidR="00B343CC" w:rsidRDefault="00811805">
            <w:pPr>
              <w:keepNext/>
              <w:keepLines/>
              <w:jc w:val="center"/>
            </w:pPr>
            <w:r>
              <w:rPr>
                <w:color w:val="000000"/>
              </w:rPr>
              <w:t>(Unaudited)</w:t>
            </w:r>
          </w:p>
        </w:tc>
      </w:tr>
      <w:tr w:rsidR="00B343CC">
        <w:trPr>
          <w:trHeight w:hRule="exact" w:val="240"/>
          <w:jc w:val="center"/>
        </w:trPr>
        <w:tc>
          <w:tcPr>
            <w:tcW w:w="6520" w:type="dxa"/>
            <w:tcMar>
              <w:left w:w="180" w:type="dxa"/>
              <w:right w:w="60" w:type="dxa"/>
            </w:tcMar>
          </w:tcPr>
          <w:p w:rsidR="00B343CC" w:rsidRDefault="00811805">
            <w:pPr>
              <w:keepNext/>
              <w:keepLines/>
            </w:pPr>
            <w:r>
              <w:rPr>
                <w:color w:val="000000"/>
              </w:rPr>
              <w:t>Premiums earned</w:t>
            </w:r>
          </w:p>
        </w:tc>
        <w:tc>
          <w:tcPr>
            <w:tcW w:w="80" w:type="dxa"/>
            <w:tcMar>
              <w:left w:w="0" w:type="dxa"/>
              <w:right w:w="0" w:type="dxa"/>
            </w:tcMar>
            <w:vAlign w:val="bottom"/>
          </w:tcPr>
          <w:p w:rsidR="00B343CC" w:rsidRDefault="00B343CC">
            <w:pPr>
              <w:keepNext/>
              <w:keepLines/>
            </w:pPr>
          </w:p>
        </w:tc>
        <w:tc>
          <w:tcPr>
            <w:tcW w:w="120" w:type="dxa"/>
            <w:tcMar>
              <w:left w:w="0" w:type="dxa"/>
              <w:right w:w="0" w:type="dxa"/>
            </w:tcMar>
            <w:vAlign w:val="bottom"/>
          </w:tcPr>
          <w:p w:rsidR="00B343CC" w:rsidRDefault="00811805">
            <w:pPr>
              <w:keepNext/>
              <w:keepLines/>
            </w:pPr>
            <w:r>
              <w:rPr>
                <w:color w:val="000000"/>
              </w:rPr>
              <w:t>$</w:t>
            </w:r>
          </w:p>
        </w:tc>
        <w:tc>
          <w:tcPr>
            <w:tcW w:w="873" w:type="dxa"/>
            <w:tcMar>
              <w:left w:w="0" w:type="dxa"/>
              <w:right w:w="20" w:type="dxa"/>
            </w:tcMar>
            <w:vAlign w:val="bottom"/>
          </w:tcPr>
          <w:p w:rsidR="00B343CC" w:rsidRDefault="00811805">
            <w:pPr>
              <w:keepNext/>
              <w:keepLines/>
              <w:jc w:val="right"/>
            </w:pPr>
            <w:r>
              <w:rPr>
                <w:color w:val="000000"/>
              </w:rPr>
              <w:t>1,355</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tcMar>
              <w:left w:w="0" w:type="dxa"/>
              <w:right w:w="0" w:type="dxa"/>
            </w:tcMar>
            <w:vAlign w:val="bottom"/>
          </w:tcPr>
          <w:p w:rsidR="00B343CC" w:rsidRDefault="00811805">
            <w:pPr>
              <w:keepNext/>
              <w:keepLines/>
            </w:pPr>
            <w:r>
              <w:rPr>
                <w:color w:val="000000"/>
              </w:rPr>
              <w:t>$</w:t>
            </w:r>
          </w:p>
        </w:tc>
        <w:tc>
          <w:tcPr>
            <w:tcW w:w="873" w:type="dxa"/>
            <w:tcMar>
              <w:left w:w="0" w:type="dxa"/>
              <w:right w:w="20" w:type="dxa"/>
            </w:tcMar>
            <w:vAlign w:val="bottom"/>
          </w:tcPr>
          <w:p w:rsidR="00B343CC" w:rsidRDefault="00811805">
            <w:pPr>
              <w:keepNext/>
              <w:keepLines/>
              <w:jc w:val="right"/>
            </w:pPr>
            <w:r>
              <w:rPr>
                <w:color w:val="000000"/>
              </w:rPr>
              <w:t>1,241</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tcMar>
              <w:left w:w="0" w:type="dxa"/>
              <w:right w:w="0" w:type="dxa"/>
            </w:tcMar>
            <w:vAlign w:val="bottom"/>
          </w:tcPr>
          <w:p w:rsidR="00B343CC" w:rsidRDefault="00811805">
            <w:pPr>
              <w:keepNext/>
              <w:keepLines/>
            </w:pPr>
            <w:r>
              <w:rPr>
                <w:color w:val="000000"/>
              </w:rPr>
              <w:t>$</w:t>
            </w:r>
          </w:p>
        </w:tc>
        <w:tc>
          <w:tcPr>
            <w:tcW w:w="873" w:type="dxa"/>
            <w:tcMar>
              <w:left w:w="0" w:type="dxa"/>
              <w:right w:w="20" w:type="dxa"/>
            </w:tcMar>
            <w:vAlign w:val="bottom"/>
          </w:tcPr>
          <w:p w:rsidR="00B343CC" w:rsidRDefault="00811805">
            <w:pPr>
              <w:keepNext/>
              <w:keepLines/>
              <w:jc w:val="right"/>
            </w:pPr>
            <w:r>
              <w:rPr>
                <w:color w:val="000000"/>
              </w:rPr>
              <w:t>3,962</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tcMar>
              <w:left w:w="0" w:type="dxa"/>
              <w:right w:w="0" w:type="dxa"/>
            </w:tcMar>
            <w:vAlign w:val="bottom"/>
          </w:tcPr>
          <w:p w:rsidR="00B343CC" w:rsidRDefault="00811805">
            <w:pPr>
              <w:keepNext/>
              <w:keepLines/>
            </w:pPr>
            <w:r>
              <w:rPr>
                <w:color w:val="000000"/>
              </w:rPr>
              <w:t>$</w:t>
            </w:r>
          </w:p>
        </w:tc>
        <w:tc>
          <w:tcPr>
            <w:tcW w:w="873" w:type="dxa"/>
            <w:tcMar>
              <w:left w:w="0" w:type="dxa"/>
              <w:right w:w="20" w:type="dxa"/>
            </w:tcMar>
            <w:vAlign w:val="bottom"/>
          </w:tcPr>
          <w:p w:rsidR="00B343CC" w:rsidRDefault="00811805">
            <w:pPr>
              <w:keepNext/>
              <w:keepLines/>
              <w:jc w:val="right"/>
            </w:pPr>
            <w:r>
              <w:rPr>
                <w:color w:val="000000"/>
              </w:rPr>
              <w:t>3,631</w:t>
            </w:r>
          </w:p>
        </w:tc>
        <w:tc>
          <w:tcPr>
            <w:tcW w:w="87" w:type="dxa"/>
            <w:tcMar>
              <w:left w:w="0" w:type="dxa"/>
              <w:right w:w="20" w:type="dxa"/>
            </w:tcMar>
          </w:tcPr>
          <w:p w:rsidR="00B343CC" w:rsidRDefault="00B343CC"/>
        </w:tc>
      </w:tr>
      <w:tr w:rsidR="00811805" w:rsidTr="00811805">
        <w:trPr>
          <w:trHeight w:hRule="exact" w:val="240"/>
          <w:jc w:val="center"/>
        </w:trPr>
        <w:tc>
          <w:tcPr>
            <w:tcW w:w="6520" w:type="dxa"/>
            <w:tcMar>
              <w:left w:w="180" w:type="dxa"/>
              <w:right w:w="60" w:type="dxa"/>
            </w:tcMar>
          </w:tcPr>
          <w:p w:rsidR="00B343CC" w:rsidRDefault="00811805">
            <w:pPr>
              <w:keepNext/>
              <w:keepLines/>
            </w:pPr>
            <w:r>
              <w:rPr>
                <w:color w:val="000000"/>
              </w:rPr>
              <w:t>Net investment income</w:t>
            </w:r>
          </w:p>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115</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109</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335</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316</w:t>
            </w:r>
          </w:p>
        </w:tc>
        <w:tc>
          <w:tcPr>
            <w:tcW w:w="87" w:type="dxa"/>
            <w:tcMar>
              <w:left w:w="0" w:type="dxa"/>
              <w:right w:w="20" w:type="dxa"/>
            </w:tcMar>
          </w:tcPr>
          <w:p w:rsidR="00B343CC" w:rsidRDefault="00B343CC"/>
        </w:tc>
      </w:tr>
      <w:tr w:rsidR="00811805" w:rsidTr="00811805">
        <w:trPr>
          <w:trHeight w:hRule="exact" w:val="240"/>
          <w:jc w:val="center"/>
        </w:trPr>
        <w:tc>
          <w:tcPr>
            <w:tcW w:w="6520" w:type="dxa"/>
            <w:tcMar>
              <w:left w:w="180" w:type="dxa"/>
              <w:right w:w="60" w:type="dxa"/>
            </w:tcMar>
          </w:tcPr>
          <w:p w:rsidR="00B343CC" w:rsidRDefault="00811805">
            <w:pPr>
              <w:keepNext/>
              <w:keepLines/>
            </w:pPr>
            <w:r>
              <w:rPr>
                <w:color w:val="000000"/>
              </w:rPr>
              <w:t>Net realized investment (losses) gains</w:t>
            </w:r>
          </w:p>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(85</w:t>
            </w:r>
          </w:p>
        </w:tc>
        <w:tc>
          <w:tcPr>
            <w:tcW w:w="87" w:type="dxa"/>
            <w:tcMar>
              <w:left w:w="0" w:type="dxa"/>
              <w:right w:w="20" w:type="dxa"/>
            </w:tcMar>
            <w:vAlign w:val="bottom"/>
          </w:tcPr>
          <w:p w:rsidR="00B343CC" w:rsidRDefault="00811805">
            <w:pPr>
              <w:keepNext/>
              <w:keepLines/>
            </w:pPr>
            <w:r>
              <w:rPr>
                <w:color w:val="000000"/>
              </w:rPr>
              <w:t>)</w:t>
            </w:r>
          </w:p>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191</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104</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501</w:t>
            </w:r>
          </w:p>
        </w:tc>
        <w:tc>
          <w:tcPr>
            <w:tcW w:w="87" w:type="dxa"/>
            <w:tcMar>
              <w:left w:w="0" w:type="dxa"/>
              <w:right w:w="20" w:type="dxa"/>
            </w:tcMar>
          </w:tcPr>
          <w:p w:rsidR="00B343CC" w:rsidRDefault="00B343CC"/>
        </w:tc>
      </w:tr>
      <w:tr w:rsidR="00811805" w:rsidTr="00811805">
        <w:trPr>
          <w:trHeight w:hRule="exact" w:val="240"/>
          <w:jc w:val="center"/>
        </w:trPr>
        <w:tc>
          <w:tcPr>
            <w:tcW w:w="6520" w:type="dxa"/>
            <w:tcMar>
              <w:left w:w="180" w:type="dxa"/>
              <w:right w:w="60" w:type="dxa"/>
            </w:tcMar>
          </w:tcPr>
          <w:p w:rsidR="00B343CC" w:rsidRDefault="00811805">
            <w:pPr>
              <w:keepNext/>
              <w:keepLines/>
            </w:pPr>
            <w:r>
              <w:rPr>
                <w:color w:val="000000"/>
              </w:rPr>
              <w:t>Net impairment losses recognized in earnings</w:t>
            </w:r>
          </w:p>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(1</w:t>
            </w:r>
          </w:p>
        </w:tc>
        <w:tc>
          <w:tcPr>
            <w:tcW w:w="87" w:type="dxa"/>
            <w:tcMar>
              <w:left w:w="0" w:type="dxa"/>
              <w:right w:w="20" w:type="dxa"/>
            </w:tcMar>
            <w:vAlign w:val="bottom"/>
          </w:tcPr>
          <w:p w:rsidR="00B343CC" w:rsidRDefault="00811805">
            <w:pPr>
              <w:keepNext/>
              <w:keepLines/>
            </w:pPr>
            <w:r>
              <w:rPr>
                <w:color w:val="000000"/>
              </w:rPr>
              <w:t>)</w:t>
            </w:r>
          </w:p>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(9</w:t>
            </w:r>
          </w:p>
        </w:tc>
        <w:tc>
          <w:tcPr>
            <w:tcW w:w="87" w:type="dxa"/>
            <w:tcMar>
              <w:left w:w="0" w:type="dxa"/>
              <w:right w:w="20" w:type="dxa"/>
            </w:tcMar>
            <w:vAlign w:val="bottom"/>
          </w:tcPr>
          <w:p w:rsidR="00B343CC" w:rsidRDefault="00811805">
            <w:pPr>
              <w:keepNext/>
              <w:keepLines/>
            </w:pPr>
            <w:r>
              <w:rPr>
                <w:color w:val="000000"/>
              </w:rPr>
              <w:t>)</w:t>
            </w:r>
          </w:p>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(1</w:t>
            </w:r>
          </w:p>
        </w:tc>
        <w:tc>
          <w:tcPr>
            <w:tcW w:w="87" w:type="dxa"/>
            <w:tcMar>
              <w:left w:w="0" w:type="dxa"/>
              <w:right w:w="20" w:type="dxa"/>
            </w:tcMar>
            <w:vAlign w:val="bottom"/>
          </w:tcPr>
          <w:p w:rsidR="00B343CC" w:rsidRDefault="00811805">
            <w:pPr>
              <w:keepNext/>
              <w:keepLines/>
            </w:pPr>
            <w:r>
              <w:rPr>
                <w:color w:val="000000"/>
              </w:rPr>
              <w:t>)</w:t>
            </w:r>
          </w:p>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(10</w:t>
            </w:r>
          </w:p>
        </w:tc>
        <w:tc>
          <w:tcPr>
            <w:tcW w:w="87" w:type="dxa"/>
            <w:tcMar>
              <w:left w:w="0" w:type="dxa"/>
              <w:right w:w="20" w:type="dxa"/>
            </w:tcMar>
            <w:vAlign w:val="bottom"/>
          </w:tcPr>
          <w:p w:rsidR="00B343CC" w:rsidRDefault="00811805">
            <w:pPr>
              <w:keepNext/>
              <w:keepLines/>
            </w:pPr>
            <w:r>
              <w:rPr>
                <w:color w:val="000000"/>
              </w:rPr>
              <w:t>)</w:t>
            </w:r>
          </w:p>
        </w:tc>
      </w:tr>
      <w:tr w:rsidR="00811805" w:rsidTr="00811805">
        <w:trPr>
          <w:trHeight w:hRule="exact" w:val="240"/>
          <w:jc w:val="center"/>
        </w:trPr>
        <w:tc>
          <w:tcPr>
            <w:tcW w:w="6520" w:type="dxa"/>
            <w:tcMar>
              <w:left w:w="180" w:type="dxa"/>
              <w:right w:w="60" w:type="dxa"/>
            </w:tcMar>
          </w:tcPr>
          <w:p w:rsidR="00B343CC" w:rsidRDefault="00811805">
            <w:pPr>
              <w:keepNext/>
              <w:keepLines/>
            </w:pPr>
            <w:r>
              <w:rPr>
                <w:color w:val="000000"/>
              </w:rPr>
              <w:t>Equity in earnings of limited partnerships</w:t>
            </w:r>
          </w:p>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34</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37</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111</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112</w:t>
            </w:r>
          </w:p>
        </w:tc>
        <w:tc>
          <w:tcPr>
            <w:tcW w:w="87" w:type="dxa"/>
            <w:tcMar>
              <w:left w:w="0" w:type="dxa"/>
              <w:right w:w="20" w:type="dxa"/>
            </w:tcMar>
          </w:tcPr>
          <w:p w:rsidR="00B343CC" w:rsidRDefault="00B343CC"/>
        </w:tc>
      </w:tr>
      <w:tr w:rsidR="00811805" w:rsidTr="00811805">
        <w:trPr>
          <w:trHeight w:hRule="exact" w:val="240"/>
          <w:jc w:val="center"/>
        </w:trPr>
        <w:tc>
          <w:tcPr>
            <w:tcW w:w="6520" w:type="dxa"/>
            <w:tcMar>
              <w:left w:w="180" w:type="dxa"/>
              <w:right w:w="60" w:type="dxa"/>
            </w:tcMar>
          </w:tcPr>
          <w:p w:rsidR="00B343CC" w:rsidRDefault="00811805">
            <w:pPr>
              <w:keepNext/>
              <w:keepLines/>
            </w:pPr>
            <w:r>
              <w:rPr>
                <w:color w:val="000000"/>
              </w:rPr>
              <w:t>Other income</w:t>
            </w:r>
          </w:p>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8</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8</w:t>
            </w:r>
          </w:p>
        </w:tc>
        <w:tc>
          <w:tcPr>
            <w:tcW w:w="87" w:type="dxa"/>
            <w:tcMar>
              <w:left w:w="0" w:type="dxa"/>
              <w:right w:w="20" w:type="dxa"/>
            </w:tcMar>
          </w:tcPr>
          <w:p w:rsidR="00B343CC" w:rsidRDefault="00B343CC"/>
        </w:tc>
        <w:tc>
          <w:tcPr>
            <w:tcW w:w="80" w:type="dxa"/>
            <w:tcBorders>
              <w:bottom w:val="single" w:sz="8" w:space="0" w:color="auto"/>
            </w:tcBorders>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24</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24</w:t>
            </w:r>
          </w:p>
        </w:tc>
        <w:tc>
          <w:tcPr>
            <w:tcW w:w="87" w:type="dxa"/>
            <w:tcMar>
              <w:left w:w="0" w:type="dxa"/>
              <w:right w:w="20" w:type="dxa"/>
            </w:tcMar>
          </w:tcPr>
          <w:p w:rsidR="00B343CC" w:rsidRDefault="00B343CC"/>
        </w:tc>
      </w:tr>
      <w:tr w:rsidR="00811805" w:rsidTr="00811805">
        <w:trPr>
          <w:trHeight w:hRule="exact" w:val="240"/>
          <w:jc w:val="center"/>
        </w:trPr>
        <w:tc>
          <w:tcPr>
            <w:tcW w:w="6520" w:type="dxa"/>
            <w:tcMar>
              <w:left w:w="300" w:type="dxa"/>
              <w:right w:w="60" w:type="dxa"/>
            </w:tcMar>
          </w:tcPr>
          <w:p w:rsidR="00B343CC" w:rsidRDefault="00811805">
            <w:pPr>
              <w:keepNext/>
              <w:keepLines/>
            </w:pPr>
            <w:r>
              <w:rPr>
                <w:color w:val="000000"/>
              </w:rPr>
              <w:t>Total revenues</w:t>
            </w:r>
          </w:p>
        </w:tc>
        <w:tc>
          <w:tcPr>
            <w:tcW w:w="80" w:type="dxa"/>
            <w:tcMar>
              <w:left w:w="0" w:type="dxa"/>
              <w:right w:w="0" w:type="dxa"/>
            </w:tcMar>
            <w:vAlign w:val="bottom"/>
          </w:tcPr>
          <w:p w:rsidR="00B343CC" w:rsidRDefault="00B343CC">
            <w:pPr>
              <w:keepNext/>
              <w:keepLines/>
            </w:pPr>
          </w:p>
        </w:tc>
        <w:tc>
          <w:tcPr>
            <w:tcW w:w="993" w:type="dxa"/>
            <w:gridSpan w:val="2"/>
            <w:tcBorders>
              <w:top w:val="single" w:sz="8" w:space="0" w:color="auto"/>
              <w:bottom w:val="single" w:sz="8" w:space="0" w:color="auto"/>
            </w:tcBorders>
            <w:tcMar>
              <w:left w:w="0" w:type="dxa"/>
              <w:right w:w="20" w:type="dxa"/>
            </w:tcMar>
            <w:vAlign w:val="bottom"/>
          </w:tcPr>
          <w:p w:rsidR="00B343CC" w:rsidRDefault="00811805">
            <w:pPr>
              <w:keepNext/>
              <w:keepLines/>
              <w:jc w:val="right"/>
            </w:pPr>
            <w:r>
              <w:rPr>
                <w:color w:val="000000"/>
              </w:rPr>
              <w:t>1,426</w:t>
            </w:r>
          </w:p>
        </w:tc>
        <w:tc>
          <w:tcPr>
            <w:tcW w:w="87" w:type="dxa"/>
            <w:tcBorders>
              <w:top w:val="single" w:sz="8" w:space="0" w:color="auto"/>
              <w:bottom w:val="single" w:sz="8" w:space="0" w:color="auto"/>
            </w:tcBorders>
            <w:tcMar>
              <w:left w:w="0" w:type="dxa"/>
              <w:right w:w="20" w:type="dxa"/>
            </w:tcMar>
          </w:tcPr>
          <w:p w:rsidR="00B343CC" w:rsidRDefault="00B343CC"/>
        </w:tc>
        <w:tc>
          <w:tcPr>
            <w:tcW w:w="80" w:type="dxa"/>
            <w:tcBorders>
              <w:top w:val="single" w:sz="8" w:space="0" w:color="auto"/>
              <w:bottom w:val="single" w:sz="8" w:space="0" w:color="auto"/>
            </w:tcBorders>
            <w:tcMar>
              <w:left w:w="0" w:type="dxa"/>
              <w:right w:w="0" w:type="dxa"/>
            </w:tcMar>
            <w:vAlign w:val="bottom"/>
          </w:tcPr>
          <w:p w:rsidR="00B343CC" w:rsidRDefault="00B343CC">
            <w:pPr>
              <w:keepNext/>
              <w:keepLines/>
            </w:pPr>
          </w:p>
        </w:tc>
        <w:tc>
          <w:tcPr>
            <w:tcW w:w="993" w:type="dxa"/>
            <w:gridSpan w:val="2"/>
            <w:tcBorders>
              <w:top w:val="single" w:sz="8" w:space="0" w:color="auto"/>
              <w:bottom w:val="single" w:sz="8" w:space="0" w:color="auto"/>
            </w:tcBorders>
            <w:tcMar>
              <w:left w:w="0" w:type="dxa"/>
              <w:right w:w="20" w:type="dxa"/>
            </w:tcMar>
            <w:vAlign w:val="bottom"/>
          </w:tcPr>
          <w:p w:rsidR="00B343CC" w:rsidRDefault="00811805">
            <w:pPr>
              <w:keepNext/>
              <w:keepLines/>
              <w:jc w:val="right"/>
            </w:pPr>
            <w:r>
              <w:rPr>
                <w:color w:val="000000"/>
              </w:rPr>
              <w:t>1,577</w:t>
            </w:r>
          </w:p>
        </w:tc>
        <w:tc>
          <w:tcPr>
            <w:tcW w:w="87" w:type="dxa"/>
            <w:tcBorders>
              <w:top w:val="single" w:sz="8" w:space="0" w:color="auto"/>
              <w:bottom w:val="single" w:sz="8" w:space="0" w:color="auto"/>
            </w:tcBorders>
            <w:tcMar>
              <w:left w:w="0" w:type="dxa"/>
              <w:right w:w="20" w:type="dxa"/>
            </w:tcMar>
          </w:tcPr>
          <w:p w:rsidR="00B343CC" w:rsidRDefault="00B343CC"/>
        </w:tc>
        <w:tc>
          <w:tcPr>
            <w:tcW w:w="80" w:type="dxa"/>
            <w:tcBorders>
              <w:bottom w:val="single" w:sz="8" w:space="0" w:color="auto"/>
            </w:tcBorders>
            <w:tcMar>
              <w:left w:w="0" w:type="dxa"/>
              <w:right w:w="0" w:type="dxa"/>
            </w:tcMar>
            <w:vAlign w:val="bottom"/>
          </w:tcPr>
          <w:p w:rsidR="00B343CC" w:rsidRDefault="00B343CC">
            <w:pPr>
              <w:keepNext/>
              <w:keepLines/>
            </w:pPr>
          </w:p>
        </w:tc>
        <w:tc>
          <w:tcPr>
            <w:tcW w:w="993" w:type="dxa"/>
            <w:gridSpan w:val="2"/>
            <w:tcBorders>
              <w:top w:val="single" w:sz="8" w:space="0" w:color="auto"/>
              <w:bottom w:val="single" w:sz="8" w:space="0" w:color="auto"/>
            </w:tcBorders>
            <w:tcMar>
              <w:left w:w="0" w:type="dxa"/>
              <w:right w:w="20" w:type="dxa"/>
            </w:tcMar>
            <w:vAlign w:val="bottom"/>
          </w:tcPr>
          <w:p w:rsidR="00B343CC" w:rsidRDefault="00811805">
            <w:pPr>
              <w:keepNext/>
              <w:keepLines/>
              <w:jc w:val="right"/>
            </w:pPr>
            <w:r>
              <w:rPr>
                <w:color w:val="000000"/>
              </w:rPr>
              <w:t>4,535</w:t>
            </w:r>
          </w:p>
        </w:tc>
        <w:tc>
          <w:tcPr>
            <w:tcW w:w="87" w:type="dxa"/>
            <w:tcBorders>
              <w:top w:val="single" w:sz="8" w:space="0" w:color="auto"/>
              <w:bottom w:val="single" w:sz="8" w:space="0" w:color="auto"/>
            </w:tcBorders>
            <w:tcMar>
              <w:left w:w="0" w:type="dxa"/>
              <w:right w:w="20" w:type="dxa"/>
            </w:tcMar>
          </w:tcPr>
          <w:p w:rsidR="00B343CC" w:rsidRDefault="00B343CC"/>
        </w:tc>
        <w:tc>
          <w:tcPr>
            <w:tcW w:w="80" w:type="dxa"/>
            <w:tcBorders>
              <w:top w:val="single" w:sz="8" w:space="0" w:color="auto"/>
              <w:bottom w:val="single" w:sz="8" w:space="0" w:color="auto"/>
            </w:tcBorders>
            <w:tcMar>
              <w:left w:w="0" w:type="dxa"/>
              <w:right w:w="0" w:type="dxa"/>
            </w:tcMar>
            <w:vAlign w:val="bottom"/>
          </w:tcPr>
          <w:p w:rsidR="00B343CC" w:rsidRDefault="00B343CC">
            <w:pPr>
              <w:keepNext/>
              <w:keepLines/>
            </w:pPr>
          </w:p>
        </w:tc>
        <w:tc>
          <w:tcPr>
            <w:tcW w:w="993" w:type="dxa"/>
            <w:gridSpan w:val="2"/>
            <w:tcBorders>
              <w:top w:val="single" w:sz="8" w:space="0" w:color="auto"/>
              <w:bottom w:val="single" w:sz="8" w:space="0" w:color="auto"/>
            </w:tcBorders>
            <w:tcMar>
              <w:left w:w="0" w:type="dxa"/>
              <w:right w:w="20" w:type="dxa"/>
            </w:tcMar>
            <w:vAlign w:val="bottom"/>
          </w:tcPr>
          <w:p w:rsidR="00B343CC" w:rsidRDefault="00811805">
            <w:pPr>
              <w:keepNext/>
              <w:keepLines/>
              <w:jc w:val="right"/>
            </w:pPr>
            <w:r>
              <w:rPr>
                <w:color w:val="000000"/>
              </w:rPr>
              <w:t>4,574</w:t>
            </w:r>
          </w:p>
        </w:tc>
        <w:tc>
          <w:tcPr>
            <w:tcW w:w="87" w:type="dxa"/>
            <w:tcBorders>
              <w:top w:val="single" w:sz="8" w:space="0" w:color="auto"/>
              <w:bottom w:val="single" w:sz="8" w:space="0" w:color="auto"/>
            </w:tcBorders>
            <w:tcMar>
              <w:left w:w="0" w:type="dxa"/>
              <w:right w:w="20" w:type="dxa"/>
            </w:tcMar>
          </w:tcPr>
          <w:p w:rsidR="00B343CC" w:rsidRDefault="00B343CC"/>
        </w:tc>
      </w:tr>
      <w:tr w:rsidR="00811805" w:rsidTr="00811805">
        <w:trPr>
          <w:trHeight w:hRule="exact" w:val="240"/>
          <w:jc w:val="center"/>
        </w:trPr>
        <w:tc>
          <w:tcPr>
            <w:tcW w:w="6520" w:type="dxa"/>
            <w:tcMar>
              <w:left w:w="60" w:type="dxa"/>
              <w:right w:w="60" w:type="dxa"/>
            </w:tcMar>
          </w:tcPr>
          <w:p w:rsidR="00B343CC" w:rsidRDefault="00811805">
            <w:pPr>
              <w:keepNext/>
              <w:keepLines/>
              <w:rPr>
                <w:b/>
              </w:rPr>
            </w:pPr>
            <w:r>
              <w:rPr>
                <w:b/>
                <w:color w:val="000000"/>
              </w:rPr>
              <w:t>Benefits and expenses</w:t>
            </w:r>
          </w:p>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r>
      <w:tr w:rsidR="00811805" w:rsidTr="00811805">
        <w:trPr>
          <w:trHeight w:hRule="exact" w:val="240"/>
          <w:jc w:val="center"/>
        </w:trPr>
        <w:tc>
          <w:tcPr>
            <w:tcW w:w="6520" w:type="dxa"/>
            <w:tcMar>
              <w:left w:w="180" w:type="dxa"/>
              <w:right w:w="60" w:type="dxa"/>
            </w:tcMar>
          </w:tcPr>
          <w:p w:rsidR="00B343CC" w:rsidRDefault="00811805">
            <w:pPr>
              <w:keepNext/>
              <w:keepLines/>
            </w:pPr>
            <w:r>
              <w:rPr>
                <w:color w:val="000000"/>
              </w:rPr>
              <w:t>Insurance losses and loss expenses</w:t>
            </w:r>
          </w:p>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935</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868</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3,095</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2,571</w:t>
            </w:r>
          </w:p>
        </w:tc>
        <w:tc>
          <w:tcPr>
            <w:tcW w:w="87" w:type="dxa"/>
            <w:tcMar>
              <w:left w:w="0" w:type="dxa"/>
              <w:right w:w="20" w:type="dxa"/>
            </w:tcMar>
          </w:tcPr>
          <w:p w:rsidR="00B343CC" w:rsidRDefault="00B343CC"/>
        </w:tc>
      </w:tr>
      <w:tr w:rsidR="00811805" w:rsidTr="00811805">
        <w:trPr>
          <w:trHeight w:hRule="exact" w:val="240"/>
          <w:jc w:val="center"/>
        </w:trPr>
        <w:tc>
          <w:tcPr>
            <w:tcW w:w="6520" w:type="dxa"/>
            <w:tcMar>
              <w:left w:w="180" w:type="dxa"/>
              <w:right w:w="60" w:type="dxa"/>
            </w:tcMar>
          </w:tcPr>
          <w:p w:rsidR="00B343CC" w:rsidRDefault="00811805">
            <w:pPr>
              <w:keepNext/>
              <w:keepLines/>
            </w:pPr>
            <w:r>
              <w:rPr>
                <w:color w:val="000000"/>
              </w:rPr>
              <w:t>Policy acquisition and underwriting expenses</w:t>
            </w:r>
          </w:p>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341</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311</w:t>
            </w:r>
          </w:p>
        </w:tc>
        <w:tc>
          <w:tcPr>
            <w:tcW w:w="87" w:type="dxa"/>
            <w:tcMar>
              <w:left w:w="0" w:type="dxa"/>
              <w:right w:w="20" w:type="dxa"/>
            </w:tcMar>
          </w:tcPr>
          <w:p w:rsidR="00B343CC" w:rsidRDefault="00B343CC"/>
        </w:tc>
        <w:tc>
          <w:tcPr>
            <w:tcW w:w="80" w:type="dxa"/>
            <w:tcBorders>
              <w:bottom w:val="single" w:sz="8" w:space="0" w:color="auto"/>
            </w:tcBorders>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987</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906</w:t>
            </w:r>
          </w:p>
        </w:tc>
        <w:tc>
          <w:tcPr>
            <w:tcW w:w="87" w:type="dxa"/>
            <w:tcMar>
              <w:left w:w="0" w:type="dxa"/>
              <w:right w:w="20" w:type="dxa"/>
            </w:tcMar>
          </w:tcPr>
          <w:p w:rsidR="00B343CC" w:rsidRDefault="00B343CC"/>
        </w:tc>
      </w:tr>
      <w:tr w:rsidR="00811805" w:rsidTr="00811805">
        <w:trPr>
          <w:trHeight w:hRule="exact" w:val="240"/>
          <w:jc w:val="center"/>
        </w:trPr>
        <w:tc>
          <w:tcPr>
            <w:tcW w:w="6520" w:type="dxa"/>
            <w:tcMar>
              <w:left w:w="300" w:type="dxa"/>
              <w:right w:w="60" w:type="dxa"/>
            </w:tcMar>
          </w:tcPr>
          <w:p w:rsidR="00B343CC" w:rsidRDefault="00811805">
            <w:pPr>
              <w:keepNext/>
              <w:keepLines/>
            </w:pPr>
            <w:r>
              <w:rPr>
                <w:color w:val="000000"/>
              </w:rPr>
              <w:t>Total benefits and expenses</w:t>
            </w:r>
          </w:p>
        </w:tc>
        <w:tc>
          <w:tcPr>
            <w:tcW w:w="80" w:type="dxa"/>
            <w:tcMar>
              <w:left w:w="0" w:type="dxa"/>
              <w:right w:w="0" w:type="dxa"/>
            </w:tcMar>
            <w:vAlign w:val="bottom"/>
          </w:tcPr>
          <w:p w:rsidR="00B343CC" w:rsidRDefault="00B343CC">
            <w:pPr>
              <w:keepNext/>
              <w:keepLines/>
            </w:pPr>
          </w:p>
        </w:tc>
        <w:tc>
          <w:tcPr>
            <w:tcW w:w="993" w:type="dxa"/>
            <w:gridSpan w:val="2"/>
            <w:tcBorders>
              <w:top w:val="single" w:sz="8" w:space="0" w:color="auto"/>
              <w:bottom w:val="single" w:sz="8" w:space="0" w:color="auto"/>
            </w:tcBorders>
            <w:tcMar>
              <w:left w:w="0" w:type="dxa"/>
              <w:right w:w="20" w:type="dxa"/>
            </w:tcMar>
            <w:vAlign w:val="bottom"/>
          </w:tcPr>
          <w:p w:rsidR="00B343CC" w:rsidRDefault="00811805">
            <w:pPr>
              <w:keepNext/>
              <w:keepLines/>
              <w:jc w:val="right"/>
            </w:pPr>
            <w:r>
              <w:rPr>
                <w:color w:val="000000"/>
              </w:rPr>
              <w:t>1,276</w:t>
            </w:r>
          </w:p>
        </w:tc>
        <w:tc>
          <w:tcPr>
            <w:tcW w:w="87" w:type="dxa"/>
            <w:tcBorders>
              <w:top w:val="single" w:sz="8" w:space="0" w:color="auto"/>
              <w:bottom w:val="single" w:sz="8" w:space="0" w:color="auto"/>
            </w:tcBorders>
            <w:tcMar>
              <w:left w:w="0" w:type="dxa"/>
              <w:right w:w="20" w:type="dxa"/>
            </w:tcMar>
          </w:tcPr>
          <w:p w:rsidR="00B343CC" w:rsidRDefault="00B343CC"/>
        </w:tc>
        <w:tc>
          <w:tcPr>
            <w:tcW w:w="80" w:type="dxa"/>
            <w:tcBorders>
              <w:top w:val="single" w:sz="8" w:space="0" w:color="auto"/>
              <w:bottom w:val="single" w:sz="8" w:space="0" w:color="auto"/>
            </w:tcBorders>
            <w:tcMar>
              <w:left w:w="0" w:type="dxa"/>
              <w:right w:w="0" w:type="dxa"/>
            </w:tcMar>
            <w:vAlign w:val="bottom"/>
          </w:tcPr>
          <w:p w:rsidR="00B343CC" w:rsidRDefault="00B343CC">
            <w:pPr>
              <w:keepNext/>
              <w:keepLines/>
            </w:pPr>
          </w:p>
        </w:tc>
        <w:tc>
          <w:tcPr>
            <w:tcW w:w="993" w:type="dxa"/>
            <w:gridSpan w:val="2"/>
            <w:tcBorders>
              <w:top w:val="single" w:sz="8" w:space="0" w:color="auto"/>
              <w:bottom w:val="single" w:sz="8" w:space="0" w:color="auto"/>
            </w:tcBorders>
            <w:tcMar>
              <w:left w:w="0" w:type="dxa"/>
              <w:right w:w="20" w:type="dxa"/>
            </w:tcMar>
            <w:vAlign w:val="bottom"/>
          </w:tcPr>
          <w:p w:rsidR="00B343CC" w:rsidRDefault="00811805">
            <w:pPr>
              <w:keepNext/>
              <w:keepLines/>
              <w:jc w:val="right"/>
            </w:pPr>
            <w:r>
              <w:rPr>
                <w:color w:val="000000"/>
              </w:rPr>
              <w:t>1,179</w:t>
            </w:r>
          </w:p>
        </w:tc>
        <w:tc>
          <w:tcPr>
            <w:tcW w:w="87" w:type="dxa"/>
            <w:tcBorders>
              <w:top w:val="single" w:sz="8" w:space="0" w:color="auto"/>
              <w:bottom w:val="single" w:sz="8" w:space="0" w:color="auto"/>
            </w:tcBorders>
            <w:tcMar>
              <w:left w:w="0" w:type="dxa"/>
              <w:right w:w="20" w:type="dxa"/>
            </w:tcMar>
          </w:tcPr>
          <w:p w:rsidR="00B343CC" w:rsidRDefault="00B343CC"/>
        </w:tc>
        <w:tc>
          <w:tcPr>
            <w:tcW w:w="80" w:type="dxa"/>
            <w:tcBorders>
              <w:bottom w:val="single" w:sz="8" w:space="0" w:color="auto"/>
            </w:tcBorders>
            <w:tcMar>
              <w:left w:w="0" w:type="dxa"/>
              <w:right w:w="0" w:type="dxa"/>
            </w:tcMar>
            <w:vAlign w:val="bottom"/>
          </w:tcPr>
          <w:p w:rsidR="00B343CC" w:rsidRDefault="00B343CC">
            <w:pPr>
              <w:keepNext/>
              <w:keepLines/>
            </w:pPr>
          </w:p>
        </w:tc>
        <w:tc>
          <w:tcPr>
            <w:tcW w:w="993" w:type="dxa"/>
            <w:gridSpan w:val="2"/>
            <w:tcBorders>
              <w:top w:val="single" w:sz="8" w:space="0" w:color="auto"/>
              <w:bottom w:val="single" w:sz="8" w:space="0" w:color="auto"/>
            </w:tcBorders>
            <w:tcMar>
              <w:left w:w="0" w:type="dxa"/>
              <w:right w:w="20" w:type="dxa"/>
            </w:tcMar>
            <w:vAlign w:val="bottom"/>
          </w:tcPr>
          <w:p w:rsidR="00B343CC" w:rsidRDefault="00811805">
            <w:pPr>
              <w:keepNext/>
              <w:keepLines/>
              <w:jc w:val="right"/>
            </w:pPr>
            <w:r>
              <w:rPr>
                <w:color w:val="000000"/>
              </w:rPr>
              <w:t>4,082</w:t>
            </w:r>
          </w:p>
        </w:tc>
        <w:tc>
          <w:tcPr>
            <w:tcW w:w="87" w:type="dxa"/>
            <w:tcBorders>
              <w:top w:val="single" w:sz="8" w:space="0" w:color="auto"/>
              <w:bottom w:val="single" w:sz="8" w:space="0" w:color="auto"/>
            </w:tcBorders>
            <w:tcMar>
              <w:left w:w="0" w:type="dxa"/>
              <w:right w:w="20" w:type="dxa"/>
            </w:tcMar>
          </w:tcPr>
          <w:p w:rsidR="00B343CC" w:rsidRDefault="00B343CC"/>
        </w:tc>
        <w:tc>
          <w:tcPr>
            <w:tcW w:w="80" w:type="dxa"/>
            <w:tcBorders>
              <w:top w:val="single" w:sz="8" w:space="0" w:color="auto"/>
              <w:bottom w:val="single" w:sz="8" w:space="0" w:color="auto"/>
            </w:tcBorders>
            <w:tcMar>
              <w:left w:w="0" w:type="dxa"/>
              <w:right w:w="0" w:type="dxa"/>
            </w:tcMar>
            <w:vAlign w:val="bottom"/>
          </w:tcPr>
          <w:p w:rsidR="00B343CC" w:rsidRDefault="00B343CC">
            <w:pPr>
              <w:keepNext/>
              <w:keepLines/>
            </w:pPr>
          </w:p>
        </w:tc>
        <w:tc>
          <w:tcPr>
            <w:tcW w:w="993" w:type="dxa"/>
            <w:gridSpan w:val="2"/>
            <w:tcBorders>
              <w:top w:val="single" w:sz="8" w:space="0" w:color="auto"/>
              <w:bottom w:val="single" w:sz="8" w:space="0" w:color="auto"/>
            </w:tcBorders>
            <w:tcMar>
              <w:left w:w="0" w:type="dxa"/>
              <w:right w:w="20" w:type="dxa"/>
            </w:tcMar>
            <w:vAlign w:val="bottom"/>
          </w:tcPr>
          <w:p w:rsidR="00B343CC" w:rsidRDefault="00811805">
            <w:pPr>
              <w:keepNext/>
              <w:keepLines/>
              <w:jc w:val="right"/>
            </w:pPr>
            <w:r>
              <w:rPr>
                <w:color w:val="000000"/>
              </w:rPr>
              <w:t>3,477</w:t>
            </w:r>
          </w:p>
        </w:tc>
        <w:tc>
          <w:tcPr>
            <w:tcW w:w="87" w:type="dxa"/>
            <w:tcBorders>
              <w:top w:val="single" w:sz="8" w:space="0" w:color="auto"/>
              <w:bottom w:val="single" w:sz="8" w:space="0" w:color="auto"/>
            </w:tcBorders>
            <w:tcMar>
              <w:left w:w="0" w:type="dxa"/>
              <w:right w:w="20" w:type="dxa"/>
            </w:tcMar>
          </w:tcPr>
          <w:p w:rsidR="00B343CC" w:rsidRDefault="00B343CC"/>
        </w:tc>
      </w:tr>
      <w:tr w:rsidR="00811805" w:rsidTr="00811805">
        <w:trPr>
          <w:trHeight w:hRule="exact" w:val="240"/>
          <w:jc w:val="center"/>
        </w:trPr>
        <w:tc>
          <w:tcPr>
            <w:tcW w:w="652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r>
      <w:tr w:rsidR="00811805" w:rsidTr="00811805">
        <w:trPr>
          <w:trHeight w:hRule="exact" w:val="240"/>
          <w:jc w:val="center"/>
        </w:trPr>
        <w:tc>
          <w:tcPr>
            <w:tcW w:w="6520" w:type="dxa"/>
            <w:tcMar>
              <w:left w:w="60" w:type="dxa"/>
              <w:right w:w="60" w:type="dxa"/>
            </w:tcMar>
          </w:tcPr>
          <w:p w:rsidR="00B343CC" w:rsidRDefault="00811805">
            <w:pPr>
              <w:keepNext/>
              <w:keepLines/>
              <w:rPr>
                <w:b/>
              </w:rPr>
            </w:pPr>
            <w:r>
              <w:rPr>
                <w:b/>
                <w:color w:val="000000"/>
              </w:rPr>
              <w:t xml:space="preserve">Income from operations before income taxes and </w:t>
            </w:r>
            <w:proofErr w:type="spellStart"/>
            <w:r>
              <w:rPr>
                <w:b/>
                <w:color w:val="000000"/>
              </w:rPr>
              <w:t>noncontrolling</w:t>
            </w:r>
            <w:proofErr w:type="spellEnd"/>
            <w:r>
              <w:rPr>
                <w:b/>
                <w:color w:val="000000"/>
              </w:rPr>
              <w:t xml:space="preserve"> interest</w:t>
            </w:r>
          </w:p>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150</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398</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453</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993" w:type="dxa"/>
            <w:gridSpan w:val="2"/>
            <w:tcMar>
              <w:left w:w="0" w:type="dxa"/>
              <w:right w:w="20" w:type="dxa"/>
            </w:tcMar>
            <w:vAlign w:val="bottom"/>
          </w:tcPr>
          <w:p w:rsidR="00B343CC" w:rsidRDefault="00811805">
            <w:pPr>
              <w:keepNext/>
              <w:keepLines/>
              <w:jc w:val="right"/>
            </w:pPr>
            <w:r>
              <w:rPr>
                <w:color w:val="000000"/>
              </w:rPr>
              <w:t>1,097</w:t>
            </w:r>
          </w:p>
        </w:tc>
        <w:tc>
          <w:tcPr>
            <w:tcW w:w="87" w:type="dxa"/>
            <w:tcMar>
              <w:left w:w="0" w:type="dxa"/>
              <w:right w:w="20" w:type="dxa"/>
            </w:tcMar>
          </w:tcPr>
          <w:p w:rsidR="00B343CC" w:rsidRDefault="00B343CC"/>
        </w:tc>
      </w:tr>
      <w:tr w:rsidR="00811805" w:rsidTr="00811805">
        <w:trPr>
          <w:trHeight w:hRule="exact" w:val="240"/>
          <w:jc w:val="center"/>
        </w:trPr>
        <w:tc>
          <w:tcPr>
            <w:tcW w:w="6520" w:type="dxa"/>
            <w:tcMar>
              <w:left w:w="180" w:type="dxa"/>
              <w:right w:w="60" w:type="dxa"/>
            </w:tcMar>
          </w:tcPr>
          <w:p w:rsidR="00B343CC" w:rsidRDefault="00811805">
            <w:pPr>
              <w:keepNext/>
              <w:keepLines/>
            </w:pPr>
            <w:r>
              <w:rPr>
                <w:color w:val="000000"/>
              </w:rPr>
              <w:t>Provision for income taxes</w:t>
            </w:r>
          </w:p>
        </w:tc>
        <w:tc>
          <w:tcPr>
            <w:tcW w:w="80" w:type="dxa"/>
            <w:tcMar>
              <w:left w:w="0" w:type="dxa"/>
              <w:right w:w="0" w:type="dxa"/>
            </w:tcMar>
            <w:vAlign w:val="bottom"/>
          </w:tcPr>
          <w:p w:rsidR="00B343CC" w:rsidRDefault="00B343CC">
            <w:pPr>
              <w:keepNext/>
              <w:keepLines/>
            </w:pPr>
          </w:p>
        </w:tc>
        <w:tc>
          <w:tcPr>
            <w:tcW w:w="993" w:type="dxa"/>
            <w:gridSpan w:val="2"/>
            <w:tcBorders>
              <w:bottom w:val="single" w:sz="8" w:space="0" w:color="auto"/>
            </w:tcBorders>
            <w:tcMar>
              <w:left w:w="0" w:type="dxa"/>
              <w:right w:w="20" w:type="dxa"/>
            </w:tcMar>
            <w:vAlign w:val="bottom"/>
          </w:tcPr>
          <w:p w:rsidR="00B343CC" w:rsidRDefault="00811805">
            <w:pPr>
              <w:keepNext/>
              <w:keepLines/>
              <w:jc w:val="right"/>
            </w:pPr>
            <w:r>
              <w:rPr>
                <w:color w:val="000000"/>
              </w:rPr>
              <w:t>42</w:t>
            </w:r>
          </w:p>
        </w:tc>
        <w:tc>
          <w:tcPr>
            <w:tcW w:w="87" w:type="dxa"/>
            <w:tcBorders>
              <w:bottom w:val="single" w:sz="8" w:space="0" w:color="auto"/>
            </w:tcBorders>
            <w:tcMar>
              <w:left w:w="0" w:type="dxa"/>
              <w:right w:w="20" w:type="dxa"/>
            </w:tcMar>
          </w:tcPr>
          <w:p w:rsidR="00B343CC" w:rsidRDefault="00B343CC"/>
        </w:tc>
        <w:tc>
          <w:tcPr>
            <w:tcW w:w="80" w:type="dxa"/>
            <w:tcBorders>
              <w:bottom w:val="single" w:sz="8" w:space="0" w:color="auto"/>
            </w:tcBorders>
            <w:tcMar>
              <w:left w:w="0" w:type="dxa"/>
              <w:right w:w="0" w:type="dxa"/>
            </w:tcMar>
            <w:vAlign w:val="bottom"/>
          </w:tcPr>
          <w:p w:rsidR="00B343CC" w:rsidRDefault="00B343CC">
            <w:pPr>
              <w:keepNext/>
              <w:keepLines/>
            </w:pPr>
          </w:p>
        </w:tc>
        <w:tc>
          <w:tcPr>
            <w:tcW w:w="993" w:type="dxa"/>
            <w:gridSpan w:val="2"/>
            <w:tcBorders>
              <w:bottom w:val="single" w:sz="8" w:space="0" w:color="auto"/>
            </w:tcBorders>
            <w:tcMar>
              <w:left w:w="0" w:type="dxa"/>
              <w:right w:w="20" w:type="dxa"/>
            </w:tcMar>
            <w:vAlign w:val="bottom"/>
          </w:tcPr>
          <w:p w:rsidR="00B343CC" w:rsidRDefault="00811805">
            <w:pPr>
              <w:keepNext/>
              <w:keepLines/>
              <w:jc w:val="right"/>
            </w:pPr>
            <w:r>
              <w:rPr>
                <w:color w:val="000000"/>
              </w:rPr>
              <w:t>131</w:t>
            </w:r>
          </w:p>
        </w:tc>
        <w:tc>
          <w:tcPr>
            <w:tcW w:w="87" w:type="dxa"/>
            <w:tcBorders>
              <w:bottom w:val="single" w:sz="8" w:space="0" w:color="auto"/>
            </w:tcBorders>
            <w:tcMar>
              <w:left w:w="0" w:type="dxa"/>
              <w:right w:w="20" w:type="dxa"/>
            </w:tcMar>
          </w:tcPr>
          <w:p w:rsidR="00B343CC" w:rsidRDefault="00B343CC"/>
        </w:tc>
        <w:tc>
          <w:tcPr>
            <w:tcW w:w="80" w:type="dxa"/>
            <w:tcBorders>
              <w:bottom w:val="single" w:sz="8" w:space="0" w:color="auto"/>
            </w:tcBorders>
            <w:tcMar>
              <w:left w:w="0" w:type="dxa"/>
              <w:right w:w="0" w:type="dxa"/>
            </w:tcMar>
            <w:vAlign w:val="bottom"/>
          </w:tcPr>
          <w:p w:rsidR="00B343CC" w:rsidRDefault="00B343CC">
            <w:pPr>
              <w:keepNext/>
              <w:keepLines/>
            </w:pPr>
          </w:p>
        </w:tc>
        <w:tc>
          <w:tcPr>
            <w:tcW w:w="993" w:type="dxa"/>
            <w:gridSpan w:val="2"/>
            <w:tcBorders>
              <w:bottom w:val="single" w:sz="8" w:space="0" w:color="auto"/>
            </w:tcBorders>
            <w:tcMar>
              <w:left w:w="0" w:type="dxa"/>
              <w:right w:w="20" w:type="dxa"/>
            </w:tcMar>
            <w:vAlign w:val="bottom"/>
          </w:tcPr>
          <w:p w:rsidR="00B343CC" w:rsidRDefault="00811805">
            <w:pPr>
              <w:keepNext/>
              <w:keepLines/>
              <w:jc w:val="right"/>
            </w:pPr>
            <w:r>
              <w:rPr>
                <w:color w:val="000000"/>
              </w:rPr>
              <w:t>133</w:t>
            </w:r>
          </w:p>
        </w:tc>
        <w:tc>
          <w:tcPr>
            <w:tcW w:w="87" w:type="dxa"/>
            <w:tcBorders>
              <w:bottom w:val="single" w:sz="8" w:space="0" w:color="auto"/>
            </w:tcBorders>
            <w:tcMar>
              <w:left w:w="0" w:type="dxa"/>
              <w:right w:w="20" w:type="dxa"/>
            </w:tcMar>
          </w:tcPr>
          <w:p w:rsidR="00B343CC" w:rsidRDefault="00B343CC"/>
        </w:tc>
        <w:tc>
          <w:tcPr>
            <w:tcW w:w="80" w:type="dxa"/>
            <w:tcBorders>
              <w:bottom w:val="single" w:sz="8" w:space="0" w:color="auto"/>
            </w:tcBorders>
            <w:tcMar>
              <w:left w:w="0" w:type="dxa"/>
              <w:right w:w="0" w:type="dxa"/>
            </w:tcMar>
            <w:vAlign w:val="bottom"/>
          </w:tcPr>
          <w:p w:rsidR="00B343CC" w:rsidRDefault="00B343CC">
            <w:pPr>
              <w:keepNext/>
              <w:keepLines/>
            </w:pPr>
          </w:p>
        </w:tc>
        <w:tc>
          <w:tcPr>
            <w:tcW w:w="993" w:type="dxa"/>
            <w:gridSpan w:val="2"/>
            <w:tcBorders>
              <w:bottom w:val="single" w:sz="8" w:space="0" w:color="auto"/>
            </w:tcBorders>
            <w:tcMar>
              <w:left w:w="0" w:type="dxa"/>
              <w:right w:w="20" w:type="dxa"/>
            </w:tcMar>
            <w:vAlign w:val="bottom"/>
          </w:tcPr>
          <w:p w:rsidR="00B343CC" w:rsidRDefault="00811805">
            <w:pPr>
              <w:keepNext/>
              <w:keepLines/>
              <w:jc w:val="right"/>
            </w:pPr>
            <w:r>
              <w:rPr>
                <w:color w:val="000000"/>
              </w:rPr>
              <w:t>363</w:t>
            </w:r>
          </w:p>
        </w:tc>
        <w:tc>
          <w:tcPr>
            <w:tcW w:w="87" w:type="dxa"/>
            <w:tcBorders>
              <w:bottom w:val="single" w:sz="8" w:space="0" w:color="auto"/>
            </w:tcBorders>
            <w:tcMar>
              <w:left w:w="0" w:type="dxa"/>
              <w:right w:w="20" w:type="dxa"/>
            </w:tcMar>
          </w:tcPr>
          <w:p w:rsidR="00B343CC" w:rsidRDefault="00B343CC"/>
        </w:tc>
      </w:tr>
      <w:tr w:rsidR="00B343CC">
        <w:trPr>
          <w:trHeight w:hRule="exact" w:val="240"/>
          <w:jc w:val="center"/>
        </w:trPr>
        <w:tc>
          <w:tcPr>
            <w:tcW w:w="6520" w:type="dxa"/>
            <w:tcMar>
              <w:left w:w="60" w:type="dxa"/>
              <w:right w:w="60" w:type="dxa"/>
            </w:tcMar>
          </w:tcPr>
          <w:p w:rsidR="00B343CC" w:rsidRDefault="00811805">
            <w:pPr>
              <w:keepNext/>
              <w:keepLines/>
              <w:rPr>
                <w:b/>
              </w:rPr>
            </w:pPr>
            <w:r>
              <w:rPr>
                <w:b/>
                <w:color w:val="000000"/>
              </w:rPr>
              <w:t>Net income</w:t>
            </w:r>
          </w:p>
        </w:tc>
        <w:tc>
          <w:tcPr>
            <w:tcW w:w="80" w:type="dxa"/>
            <w:tcMar>
              <w:left w:w="0" w:type="dxa"/>
              <w:right w:w="0" w:type="dxa"/>
            </w:tcMar>
            <w:vAlign w:val="bottom"/>
          </w:tcPr>
          <w:p w:rsidR="00B343CC" w:rsidRDefault="00B343CC">
            <w:pPr>
              <w:keepNext/>
              <w:keepLines/>
            </w:pPr>
          </w:p>
        </w:tc>
        <w:tc>
          <w:tcPr>
            <w:tcW w:w="120" w:type="dxa"/>
            <w:tcMar>
              <w:left w:w="0" w:type="dxa"/>
              <w:right w:w="0" w:type="dxa"/>
            </w:tcMar>
            <w:vAlign w:val="bottom"/>
          </w:tcPr>
          <w:p w:rsidR="00B343CC" w:rsidRDefault="00811805">
            <w:pPr>
              <w:keepNext/>
              <w:keepLines/>
              <w:rPr>
                <w:b/>
              </w:rPr>
            </w:pPr>
            <w:r>
              <w:rPr>
                <w:b/>
                <w:color w:val="000000"/>
              </w:rPr>
              <w:t>$</w:t>
            </w:r>
          </w:p>
        </w:tc>
        <w:tc>
          <w:tcPr>
            <w:tcW w:w="873" w:type="dxa"/>
            <w:tcMar>
              <w:left w:w="0" w:type="dxa"/>
              <w:right w:w="20" w:type="dxa"/>
            </w:tcMar>
            <w:vAlign w:val="bottom"/>
          </w:tcPr>
          <w:p w:rsidR="00B343CC" w:rsidRDefault="00811805">
            <w:pPr>
              <w:keepNext/>
              <w:keepLines/>
              <w:jc w:val="right"/>
              <w:rPr>
                <w:b/>
              </w:rPr>
            </w:pPr>
            <w:r>
              <w:rPr>
                <w:b/>
                <w:color w:val="000000"/>
              </w:rPr>
              <w:t>108</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tcMar>
              <w:left w:w="0" w:type="dxa"/>
              <w:right w:w="0" w:type="dxa"/>
            </w:tcMar>
            <w:vAlign w:val="bottom"/>
          </w:tcPr>
          <w:p w:rsidR="00B343CC" w:rsidRDefault="00811805">
            <w:pPr>
              <w:keepNext/>
              <w:keepLines/>
              <w:rPr>
                <w:b/>
              </w:rPr>
            </w:pPr>
            <w:r>
              <w:rPr>
                <w:b/>
                <w:color w:val="000000"/>
              </w:rPr>
              <w:t>$</w:t>
            </w:r>
          </w:p>
        </w:tc>
        <w:tc>
          <w:tcPr>
            <w:tcW w:w="873" w:type="dxa"/>
            <w:tcMar>
              <w:left w:w="0" w:type="dxa"/>
              <w:right w:w="20" w:type="dxa"/>
            </w:tcMar>
            <w:vAlign w:val="bottom"/>
          </w:tcPr>
          <w:p w:rsidR="00B343CC" w:rsidRDefault="00811805">
            <w:pPr>
              <w:keepNext/>
              <w:keepLines/>
              <w:jc w:val="right"/>
              <w:rPr>
                <w:b/>
              </w:rPr>
            </w:pPr>
            <w:r>
              <w:rPr>
                <w:b/>
                <w:color w:val="000000"/>
              </w:rPr>
              <w:t>267</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tcMar>
              <w:left w:w="0" w:type="dxa"/>
              <w:right w:w="0" w:type="dxa"/>
            </w:tcMar>
            <w:vAlign w:val="bottom"/>
          </w:tcPr>
          <w:p w:rsidR="00B343CC" w:rsidRDefault="00811805">
            <w:pPr>
              <w:keepNext/>
              <w:keepLines/>
              <w:rPr>
                <w:b/>
              </w:rPr>
            </w:pPr>
            <w:r>
              <w:rPr>
                <w:b/>
                <w:color w:val="000000"/>
              </w:rPr>
              <w:t>$</w:t>
            </w:r>
          </w:p>
        </w:tc>
        <w:tc>
          <w:tcPr>
            <w:tcW w:w="873" w:type="dxa"/>
            <w:tcMar>
              <w:left w:w="0" w:type="dxa"/>
              <w:right w:w="20" w:type="dxa"/>
            </w:tcMar>
            <w:vAlign w:val="bottom"/>
          </w:tcPr>
          <w:p w:rsidR="00B343CC" w:rsidRDefault="00811805">
            <w:pPr>
              <w:keepNext/>
              <w:keepLines/>
              <w:jc w:val="right"/>
              <w:rPr>
                <w:b/>
              </w:rPr>
            </w:pPr>
            <w:r>
              <w:rPr>
                <w:b/>
                <w:color w:val="000000"/>
              </w:rPr>
              <w:t>320</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tcMar>
              <w:left w:w="0" w:type="dxa"/>
              <w:right w:w="0" w:type="dxa"/>
            </w:tcMar>
            <w:vAlign w:val="bottom"/>
          </w:tcPr>
          <w:p w:rsidR="00B343CC" w:rsidRDefault="00811805">
            <w:pPr>
              <w:keepNext/>
              <w:keepLines/>
              <w:rPr>
                <w:b/>
              </w:rPr>
            </w:pPr>
            <w:r>
              <w:rPr>
                <w:b/>
                <w:color w:val="000000"/>
              </w:rPr>
              <w:t>$</w:t>
            </w:r>
          </w:p>
        </w:tc>
        <w:tc>
          <w:tcPr>
            <w:tcW w:w="873" w:type="dxa"/>
            <w:tcMar>
              <w:left w:w="0" w:type="dxa"/>
              <w:right w:w="20" w:type="dxa"/>
            </w:tcMar>
            <w:vAlign w:val="bottom"/>
          </w:tcPr>
          <w:p w:rsidR="00B343CC" w:rsidRDefault="00811805">
            <w:pPr>
              <w:keepNext/>
              <w:keepLines/>
              <w:jc w:val="right"/>
              <w:rPr>
                <w:b/>
              </w:rPr>
            </w:pPr>
            <w:r>
              <w:rPr>
                <w:b/>
                <w:color w:val="000000"/>
              </w:rPr>
              <w:t>734</w:t>
            </w:r>
          </w:p>
        </w:tc>
        <w:tc>
          <w:tcPr>
            <w:tcW w:w="87" w:type="dxa"/>
            <w:tcMar>
              <w:left w:w="0" w:type="dxa"/>
              <w:right w:w="20" w:type="dxa"/>
            </w:tcMar>
          </w:tcPr>
          <w:p w:rsidR="00B343CC" w:rsidRDefault="00B343CC"/>
        </w:tc>
      </w:tr>
      <w:tr w:rsidR="00811805" w:rsidTr="00811805">
        <w:trPr>
          <w:trHeight w:hRule="exact" w:val="240"/>
          <w:jc w:val="center"/>
        </w:trPr>
        <w:tc>
          <w:tcPr>
            <w:tcW w:w="652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r>
      <w:tr w:rsidR="00811805" w:rsidTr="00811805">
        <w:trPr>
          <w:trHeight w:hRule="exact" w:val="400"/>
          <w:jc w:val="center"/>
        </w:trPr>
        <w:tc>
          <w:tcPr>
            <w:tcW w:w="6520" w:type="dxa"/>
            <w:tcMar>
              <w:left w:w="60" w:type="dxa"/>
              <w:right w:w="60" w:type="dxa"/>
            </w:tcMar>
          </w:tcPr>
          <w:p w:rsidR="00B343CC" w:rsidRDefault="00811805">
            <w:pPr>
              <w:keepNext/>
              <w:keepLines/>
              <w:ind w:left="180" w:hanging="180"/>
              <w:rPr>
                <w:b/>
              </w:rPr>
            </w:pPr>
            <w:r>
              <w:rPr>
                <w:b/>
                <w:color w:val="000000"/>
              </w:rPr>
              <w:t xml:space="preserve">Less: Net income attributable to </w:t>
            </w:r>
            <w:proofErr w:type="spellStart"/>
            <w:r>
              <w:rPr>
                <w:b/>
                <w:color w:val="000000"/>
              </w:rPr>
              <w:t>noncontrolling</w:t>
            </w:r>
            <w:proofErr w:type="spellEnd"/>
            <w:r>
              <w:rPr>
                <w:b/>
                <w:color w:val="000000"/>
              </w:rPr>
              <w:t xml:space="preserve"> interest in consolidated entity – Exchange</w:t>
            </w:r>
          </w:p>
        </w:tc>
        <w:tc>
          <w:tcPr>
            <w:tcW w:w="80" w:type="dxa"/>
            <w:tcMar>
              <w:left w:w="0" w:type="dxa"/>
              <w:right w:w="0" w:type="dxa"/>
            </w:tcMar>
            <w:vAlign w:val="bottom"/>
          </w:tcPr>
          <w:p w:rsidR="00B343CC" w:rsidRDefault="00B343CC">
            <w:pPr>
              <w:keepNext/>
              <w:keepLines/>
            </w:pPr>
          </w:p>
        </w:tc>
        <w:tc>
          <w:tcPr>
            <w:tcW w:w="993"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b/>
              </w:rPr>
            </w:pPr>
            <w:r>
              <w:rPr>
                <w:b/>
                <w:color w:val="000000"/>
              </w:rPr>
              <w:t>61</w:t>
            </w:r>
          </w:p>
        </w:tc>
        <w:tc>
          <w:tcPr>
            <w:tcW w:w="87" w:type="dxa"/>
            <w:tcBorders>
              <w:bottom w:val="single" w:sz="8" w:space="0" w:color="auto"/>
            </w:tcBorders>
            <w:tcMar>
              <w:top w:w="0" w:type="dxa"/>
              <w:left w:w="0" w:type="dxa"/>
              <w:bottom w:w="40" w:type="dxa"/>
              <w:right w:w="20" w:type="dxa"/>
            </w:tcMar>
          </w:tcPr>
          <w:p w:rsidR="00B343CC" w:rsidRDefault="00B343CC"/>
        </w:tc>
        <w:tc>
          <w:tcPr>
            <w:tcW w:w="80" w:type="dxa"/>
            <w:tcBorders>
              <w:bottom w:val="single" w:sz="8" w:space="0" w:color="auto"/>
            </w:tcBorders>
            <w:tcMar>
              <w:left w:w="0" w:type="dxa"/>
              <w:right w:w="0" w:type="dxa"/>
            </w:tcMar>
            <w:vAlign w:val="bottom"/>
          </w:tcPr>
          <w:p w:rsidR="00B343CC" w:rsidRDefault="00B343CC">
            <w:pPr>
              <w:keepNext/>
              <w:keepLines/>
            </w:pPr>
          </w:p>
        </w:tc>
        <w:tc>
          <w:tcPr>
            <w:tcW w:w="993"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b/>
              </w:rPr>
            </w:pPr>
            <w:r>
              <w:rPr>
                <w:b/>
                <w:color w:val="000000"/>
              </w:rPr>
              <w:t>221</w:t>
            </w:r>
          </w:p>
        </w:tc>
        <w:tc>
          <w:tcPr>
            <w:tcW w:w="87" w:type="dxa"/>
            <w:tcBorders>
              <w:bottom w:val="single" w:sz="8" w:space="0" w:color="auto"/>
            </w:tcBorders>
            <w:tcMar>
              <w:top w:w="0" w:type="dxa"/>
              <w:left w:w="0" w:type="dxa"/>
              <w:bottom w:w="40" w:type="dxa"/>
              <w:right w:w="20" w:type="dxa"/>
            </w:tcMar>
          </w:tcPr>
          <w:p w:rsidR="00B343CC" w:rsidRDefault="00B343CC"/>
        </w:tc>
        <w:tc>
          <w:tcPr>
            <w:tcW w:w="80" w:type="dxa"/>
            <w:tcBorders>
              <w:bottom w:val="single" w:sz="8" w:space="0" w:color="auto"/>
            </w:tcBorders>
            <w:tcMar>
              <w:left w:w="0" w:type="dxa"/>
              <w:right w:w="0" w:type="dxa"/>
            </w:tcMar>
            <w:vAlign w:val="bottom"/>
          </w:tcPr>
          <w:p w:rsidR="00B343CC" w:rsidRDefault="00B343CC">
            <w:pPr>
              <w:keepNext/>
              <w:keepLines/>
            </w:pPr>
          </w:p>
        </w:tc>
        <w:tc>
          <w:tcPr>
            <w:tcW w:w="993"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b/>
              </w:rPr>
            </w:pPr>
            <w:r>
              <w:rPr>
                <w:b/>
                <w:color w:val="000000"/>
              </w:rPr>
              <w:t>178</w:t>
            </w:r>
          </w:p>
        </w:tc>
        <w:tc>
          <w:tcPr>
            <w:tcW w:w="87" w:type="dxa"/>
            <w:tcBorders>
              <w:bottom w:val="single" w:sz="8" w:space="0" w:color="auto"/>
            </w:tcBorders>
            <w:tcMar>
              <w:top w:w="0" w:type="dxa"/>
              <w:left w:w="0" w:type="dxa"/>
              <w:bottom w:w="40" w:type="dxa"/>
              <w:right w:w="20" w:type="dxa"/>
            </w:tcMar>
          </w:tcPr>
          <w:p w:rsidR="00B343CC" w:rsidRDefault="00B343CC"/>
        </w:tc>
        <w:tc>
          <w:tcPr>
            <w:tcW w:w="80" w:type="dxa"/>
            <w:tcBorders>
              <w:bottom w:val="single" w:sz="8" w:space="0" w:color="auto"/>
            </w:tcBorders>
            <w:tcMar>
              <w:left w:w="0" w:type="dxa"/>
              <w:right w:w="0" w:type="dxa"/>
            </w:tcMar>
            <w:vAlign w:val="bottom"/>
          </w:tcPr>
          <w:p w:rsidR="00B343CC" w:rsidRDefault="00B343CC">
            <w:pPr>
              <w:keepNext/>
              <w:keepLines/>
            </w:pPr>
          </w:p>
        </w:tc>
        <w:tc>
          <w:tcPr>
            <w:tcW w:w="993"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b/>
              </w:rPr>
            </w:pPr>
            <w:r>
              <w:rPr>
                <w:b/>
                <w:color w:val="000000"/>
              </w:rPr>
              <w:t>607</w:t>
            </w:r>
          </w:p>
        </w:tc>
        <w:tc>
          <w:tcPr>
            <w:tcW w:w="87" w:type="dxa"/>
            <w:tcBorders>
              <w:bottom w:val="single" w:sz="8" w:space="0" w:color="auto"/>
            </w:tcBorders>
            <w:tcMar>
              <w:top w:w="0" w:type="dxa"/>
              <w:left w:w="0" w:type="dxa"/>
              <w:bottom w:w="40" w:type="dxa"/>
              <w:right w:w="20" w:type="dxa"/>
            </w:tcMar>
          </w:tcPr>
          <w:p w:rsidR="00B343CC" w:rsidRDefault="00B343CC"/>
        </w:tc>
      </w:tr>
      <w:tr w:rsidR="00811805" w:rsidTr="00811805">
        <w:trPr>
          <w:trHeight w:hRule="exact" w:val="240"/>
          <w:jc w:val="center"/>
        </w:trPr>
        <w:tc>
          <w:tcPr>
            <w:tcW w:w="652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r>
      <w:tr w:rsidR="00B343CC">
        <w:trPr>
          <w:trHeight w:hRule="exact" w:val="240"/>
          <w:jc w:val="center"/>
        </w:trPr>
        <w:tc>
          <w:tcPr>
            <w:tcW w:w="6520" w:type="dxa"/>
            <w:tcMar>
              <w:left w:w="60" w:type="dxa"/>
              <w:right w:w="60" w:type="dxa"/>
            </w:tcMar>
            <w:vAlign w:val="bottom"/>
          </w:tcPr>
          <w:p w:rsidR="00B343CC" w:rsidRDefault="00811805">
            <w:pPr>
              <w:keepNext/>
              <w:keepLines/>
              <w:rPr>
                <w:b/>
              </w:rPr>
            </w:pPr>
            <w:r>
              <w:rPr>
                <w:b/>
                <w:color w:val="000000"/>
              </w:rPr>
              <w:t>Net income attributable to Indemnity</w:t>
            </w:r>
          </w:p>
        </w:tc>
        <w:tc>
          <w:tcPr>
            <w:tcW w:w="80" w:type="dxa"/>
            <w:tcMar>
              <w:left w:w="0" w:type="dxa"/>
              <w:right w:w="0" w:type="dxa"/>
            </w:tcMar>
            <w:vAlign w:val="bottom"/>
          </w:tcPr>
          <w:p w:rsidR="00B343CC" w:rsidRDefault="00B343CC">
            <w:pPr>
              <w:keepNext/>
              <w:keepLines/>
            </w:pPr>
          </w:p>
        </w:tc>
        <w:tc>
          <w:tcPr>
            <w:tcW w:w="120" w:type="dxa"/>
            <w:tcBorders>
              <w:bottom w:val="double" w:sz="4" w:space="0" w:color="auto"/>
            </w:tcBorders>
            <w:tcMar>
              <w:left w:w="0" w:type="dxa"/>
              <w:right w:w="0" w:type="dxa"/>
            </w:tcMar>
            <w:vAlign w:val="bottom"/>
          </w:tcPr>
          <w:p w:rsidR="00B343CC" w:rsidRDefault="00811805">
            <w:pPr>
              <w:keepNext/>
              <w:keepLines/>
              <w:rPr>
                <w:b/>
              </w:rPr>
            </w:pPr>
            <w:r>
              <w:rPr>
                <w:b/>
                <w:color w:val="000000"/>
              </w:rPr>
              <w:t>$</w:t>
            </w:r>
          </w:p>
        </w:tc>
        <w:tc>
          <w:tcPr>
            <w:tcW w:w="873" w:type="dxa"/>
            <w:tcBorders>
              <w:bottom w:val="double" w:sz="4" w:space="0" w:color="auto"/>
            </w:tcBorders>
            <w:tcMar>
              <w:left w:w="0" w:type="dxa"/>
              <w:right w:w="20" w:type="dxa"/>
            </w:tcMar>
            <w:vAlign w:val="bottom"/>
          </w:tcPr>
          <w:p w:rsidR="00B343CC" w:rsidRDefault="00811805">
            <w:pPr>
              <w:keepNext/>
              <w:keepLines/>
              <w:jc w:val="right"/>
              <w:rPr>
                <w:b/>
              </w:rPr>
            </w:pPr>
            <w:r>
              <w:rPr>
                <w:b/>
                <w:color w:val="000000"/>
              </w:rPr>
              <w:t>47</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120" w:type="dxa"/>
            <w:tcBorders>
              <w:bottom w:val="double" w:sz="4" w:space="0" w:color="auto"/>
            </w:tcBorders>
            <w:tcMar>
              <w:left w:w="0" w:type="dxa"/>
              <w:right w:w="0" w:type="dxa"/>
            </w:tcMar>
            <w:vAlign w:val="bottom"/>
          </w:tcPr>
          <w:p w:rsidR="00B343CC" w:rsidRDefault="00811805">
            <w:pPr>
              <w:keepNext/>
              <w:keepLines/>
              <w:rPr>
                <w:b/>
              </w:rPr>
            </w:pPr>
            <w:r>
              <w:rPr>
                <w:b/>
                <w:color w:val="000000"/>
              </w:rPr>
              <w:t>$</w:t>
            </w:r>
          </w:p>
        </w:tc>
        <w:tc>
          <w:tcPr>
            <w:tcW w:w="873" w:type="dxa"/>
            <w:tcBorders>
              <w:bottom w:val="double" w:sz="4" w:space="0" w:color="auto"/>
            </w:tcBorders>
            <w:tcMar>
              <w:left w:w="0" w:type="dxa"/>
              <w:right w:w="20" w:type="dxa"/>
            </w:tcMar>
            <w:vAlign w:val="bottom"/>
          </w:tcPr>
          <w:p w:rsidR="00B343CC" w:rsidRDefault="00811805">
            <w:pPr>
              <w:keepNext/>
              <w:keepLines/>
              <w:jc w:val="right"/>
              <w:rPr>
                <w:b/>
              </w:rPr>
            </w:pPr>
            <w:r>
              <w:rPr>
                <w:b/>
                <w:color w:val="000000"/>
              </w:rPr>
              <w:t>46</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120" w:type="dxa"/>
            <w:tcBorders>
              <w:bottom w:val="double" w:sz="4" w:space="0" w:color="auto"/>
            </w:tcBorders>
            <w:tcMar>
              <w:left w:w="0" w:type="dxa"/>
              <w:right w:w="0" w:type="dxa"/>
            </w:tcMar>
            <w:vAlign w:val="bottom"/>
          </w:tcPr>
          <w:p w:rsidR="00B343CC" w:rsidRDefault="00811805">
            <w:pPr>
              <w:keepNext/>
              <w:keepLines/>
              <w:rPr>
                <w:b/>
              </w:rPr>
            </w:pPr>
            <w:r>
              <w:rPr>
                <w:b/>
                <w:color w:val="000000"/>
              </w:rPr>
              <w:t>$</w:t>
            </w:r>
          </w:p>
        </w:tc>
        <w:tc>
          <w:tcPr>
            <w:tcW w:w="873" w:type="dxa"/>
            <w:tcBorders>
              <w:bottom w:val="double" w:sz="4" w:space="0" w:color="auto"/>
            </w:tcBorders>
            <w:tcMar>
              <w:left w:w="0" w:type="dxa"/>
              <w:right w:w="20" w:type="dxa"/>
            </w:tcMar>
            <w:vAlign w:val="bottom"/>
          </w:tcPr>
          <w:p w:rsidR="00B343CC" w:rsidRDefault="00811805">
            <w:pPr>
              <w:keepNext/>
              <w:keepLines/>
              <w:jc w:val="right"/>
              <w:rPr>
                <w:b/>
              </w:rPr>
            </w:pPr>
            <w:r>
              <w:rPr>
                <w:b/>
                <w:color w:val="000000"/>
              </w:rPr>
              <w:t>142</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120" w:type="dxa"/>
            <w:tcBorders>
              <w:bottom w:val="double" w:sz="4" w:space="0" w:color="auto"/>
            </w:tcBorders>
            <w:tcMar>
              <w:left w:w="0" w:type="dxa"/>
              <w:right w:w="0" w:type="dxa"/>
            </w:tcMar>
            <w:vAlign w:val="bottom"/>
          </w:tcPr>
          <w:p w:rsidR="00B343CC" w:rsidRDefault="00811805">
            <w:pPr>
              <w:keepNext/>
              <w:keepLines/>
              <w:rPr>
                <w:b/>
              </w:rPr>
            </w:pPr>
            <w:r>
              <w:rPr>
                <w:b/>
                <w:color w:val="000000"/>
              </w:rPr>
              <w:t>$</w:t>
            </w:r>
          </w:p>
        </w:tc>
        <w:tc>
          <w:tcPr>
            <w:tcW w:w="873" w:type="dxa"/>
            <w:tcBorders>
              <w:bottom w:val="double" w:sz="4" w:space="0" w:color="auto"/>
            </w:tcBorders>
            <w:tcMar>
              <w:left w:w="0" w:type="dxa"/>
              <w:right w:w="20" w:type="dxa"/>
            </w:tcMar>
            <w:vAlign w:val="bottom"/>
          </w:tcPr>
          <w:p w:rsidR="00B343CC" w:rsidRDefault="00811805">
            <w:pPr>
              <w:keepNext/>
              <w:keepLines/>
              <w:jc w:val="right"/>
              <w:rPr>
                <w:b/>
              </w:rPr>
            </w:pPr>
            <w:r>
              <w:rPr>
                <w:b/>
                <w:color w:val="000000"/>
              </w:rPr>
              <w:t>127</w:t>
            </w:r>
          </w:p>
        </w:tc>
        <w:tc>
          <w:tcPr>
            <w:tcW w:w="87" w:type="dxa"/>
            <w:tcBorders>
              <w:bottom w:val="double" w:sz="4" w:space="0" w:color="auto"/>
            </w:tcBorders>
            <w:tcMar>
              <w:left w:w="0" w:type="dxa"/>
              <w:right w:w="20" w:type="dxa"/>
            </w:tcMar>
          </w:tcPr>
          <w:p w:rsidR="00B343CC" w:rsidRDefault="00B343CC"/>
        </w:tc>
      </w:tr>
      <w:tr w:rsidR="00811805" w:rsidTr="00811805">
        <w:trPr>
          <w:trHeight w:hRule="exact" w:val="240"/>
          <w:jc w:val="center"/>
        </w:trPr>
        <w:tc>
          <w:tcPr>
            <w:tcW w:w="652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r>
      <w:tr w:rsidR="00811805" w:rsidTr="00811805">
        <w:trPr>
          <w:trHeight w:hRule="exact" w:val="240"/>
          <w:jc w:val="center"/>
        </w:trPr>
        <w:tc>
          <w:tcPr>
            <w:tcW w:w="652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r>
      <w:tr w:rsidR="00811805" w:rsidTr="00811805">
        <w:trPr>
          <w:trHeight w:hRule="exact" w:val="240"/>
          <w:jc w:val="center"/>
        </w:trPr>
        <w:tc>
          <w:tcPr>
            <w:tcW w:w="6520" w:type="dxa"/>
            <w:tcMar>
              <w:left w:w="60" w:type="dxa"/>
              <w:right w:w="60" w:type="dxa"/>
            </w:tcMar>
          </w:tcPr>
          <w:p w:rsidR="00B343CC" w:rsidRDefault="00811805">
            <w:pPr>
              <w:keepNext/>
              <w:keepLines/>
              <w:rPr>
                <w:b/>
              </w:rPr>
            </w:pPr>
            <w:r>
              <w:rPr>
                <w:b/>
                <w:color w:val="000000"/>
              </w:rPr>
              <w:t>Earnings Per Share</w:t>
            </w:r>
          </w:p>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r>
      <w:tr w:rsidR="00811805" w:rsidTr="00811805">
        <w:trPr>
          <w:trHeight w:hRule="exact" w:val="240"/>
          <w:jc w:val="center"/>
        </w:trPr>
        <w:tc>
          <w:tcPr>
            <w:tcW w:w="6520" w:type="dxa"/>
            <w:tcMar>
              <w:left w:w="180" w:type="dxa"/>
              <w:right w:w="60" w:type="dxa"/>
            </w:tcMar>
          </w:tcPr>
          <w:p w:rsidR="00B343CC" w:rsidRDefault="00811805">
            <w:pPr>
              <w:keepNext/>
              <w:keepLines/>
              <w:rPr>
                <w:b/>
              </w:rPr>
            </w:pPr>
            <w:r>
              <w:rPr>
                <w:b/>
                <w:color w:val="000000"/>
              </w:rPr>
              <w:t>Net income attributable to Indemnity per share</w:t>
            </w:r>
          </w:p>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r>
      <w:tr w:rsidR="00B343CC">
        <w:trPr>
          <w:trHeight w:hRule="exact" w:val="240"/>
          <w:jc w:val="center"/>
        </w:trPr>
        <w:tc>
          <w:tcPr>
            <w:tcW w:w="6520" w:type="dxa"/>
            <w:tcMar>
              <w:left w:w="420" w:type="dxa"/>
              <w:right w:w="60" w:type="dxa"/>
            </w:tcMar>
          </w:tcPr>
          <w:p w:rsidR="00B343CC" w:rsidRDefault="00811805">
            <w:pPr>
              <w:keepNext/>
              <w:keepLines/>
            </w:pPr>
            <w:r>
              <w:rPr>
                <w:color w:val="000000"/>
              </w:rPr>
              <w:t>Class A common stock – basic</w:t>
            </w:r>
          </w:p>
        </w:tc>
        <w:tc>
          <w:tcPr>
            <w:tcW w:w="80" w:type="dxa"/>
            <w:tcMar>
              <w:left w:w="0" w:type="dxa"/>
              <w:right w:w="0" w:type="dxa"/>
            </w:tcMar>
            <w:vAlign w:val="bottom"/>
          </w:tcPr>
          <w:p w:rsidR="00B343CC" w:rsidRDefault="00B343CC">
            <w:pPr>
              <w:keepNext/>
              <w:keepLines/>
            </w:pPr>
          </w:p>
        </w:tc>
        <w:tc>
          <w:tcPr>
            <w:tcW w:w="120" w:type="dxa"/>
            <w:tcBorders>
              <w:bottom w:val="double" w:sz="4" w:space="0" w:color="auto"/>
            </w:tcBorders>
            <w:tcMar>
              <w:left w:w="0" w:type="dxa"/>
              <w:right w:w="0" w:type="dxa"/>
            </w:tcMar>
            <w:vAlign w:val="bottom"/>
          </w:tcPr>
          <w:p w:rsidR="00B343CC" w:rsidRDefault="00811805">
            <w:pPr>
              <w:keepNext/>
              <w:keepLines/>
            </w:pPr>
            <w:r>
              <w:rPr>
                <w:color w:val="000000"/>
              </w:rPr>
              <w:t>$</w:t>
            </w:r>
          </w:p>
        </w:tc>
        <w:tc>
          <w:tcPr>
            <w:tcW w:w="873" w:type="dxa"/>
            <w:tcBorders>
              <w:bottom w:val="double" w:sz="4" w:space="0" w:color="auto"/>
            </w:tcBorders>
            <w:tcMar>
              <w:left w:w="0" w:type="dxa"/>
              <w:right w:w="20" w:type="dxa"/>
            </w:tcMar>
            <w:vAlign w:val="bottom"/>
          </w:tcPr>
          <w:p w:rsidR="00B343CC" w:rsidRDefault="00811805">
            <w:pPr>
              <w:keepNext/>
              <w:keepLines/>
              <w:jc w:val="right"/>
            </w:pPr>
            <w:r>
              <w:rPr>
                <w:color w:val="000000"/>
              </w:rPr>
              <w:t>1.01</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120" w:type="dxa"/>
            <w:tcBorders>
              <w:bottom w:val="double" w:sz="4" w:space="0" w:color="auto"/>
            </w:tcBorders>
            <w:tcMar>
              <w:left w:w="0" w:type="dxa"/>
              <w:right w:w="0" w:type="dxa"/>
            </w:tcMar>
            <w:vAlign w:val="bottom"/>
          </w:tcPr>
          <w:p w:rsidR="00B343CC" w:rsidRDefault="00811805">
            <w:pPr>
              <w:keepNext/>
              <w:keepLines/>
            </w:pPr>
            <w:r>
              <w:rPr>
                <w:color w:val="000000"/>
              </w:rPr>
              <w:t>$</w:t>
            </w:r>
          </w:p>
        </w:tc>
        <w:tc>
          <w:tcPr>
            <w:tcW w:w="873" w:type="dxa"/>
            <w:tcBorders>
              <w:bottom w:val="double" w:sz="4" w:space="0" w:color="auto"/>
            </w:tcBorders>
            <w:tcMar>
              <w:left w:w="0" w:type="dxa"/>
              <w:right w:w="20" w:type="dxa"/>
            </w:tcMar>
            <w:vAlign w:val="bottom"/>
          </w:tcPr>
          <w:p w:rsidR="00B343CC" w:rsidRDefault="00811805">
            <w:pPr>
              <w:keepNext/>
              <w:keepLines/>
              <w:jc w:val="right"/>
            </w:pPr>
            <w:r>
              <w:rPr>
                <w:color w:val="000000"/>
              </w:rPr>
              <w:t>0.98</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120" w:type="dxa"/>
            <w:tcBorders>
              <w:bottom w:val="double" w:sz="4" w:space="0" w:color="auto"/>
            </w:tcBorders>
            <w:tcMar>
              <w:left w:w="0" w:type="dxa"/>
              <w:right w:w="0" w:type="dxa"/>
            </w:tcMar>
            <w:vAlign w:val="bottom"/>
          </w:tcPr>
          <w:p w:rsidR="00B343CC" w:rsidRDefault="00811805">
            <w:pPr>
              <w:keepNext/>
              <w:keepLines/>
            </w:pPr>
            <w:r>
              <w:rPr>
                <w:color w:val="000000"/>
              </w:rPr>
              <w:t>$</w:t>
            </w:r>
          </w:p>
        </w:tc>
        <w:tc>
          <w:tcPr>
            <w:tcW w:w="873" w:type="dxa"/>
            <w:tcBorders>
              <w:bottom w:val="double" w:sz="4" w:space="0" w:color="auto"/>
            </w:tcBorders>
            <w:tcMar>
              <w:left w:w="0" w:type="dxa"/>
              <w:right w:w="20" w:type="dxa"/>
            </w:tcMar>
            <w:vAlign w:val="bottom"/>
          </w:tcPr>
          <w:p w:rsidR="00B343CC" w:rsidRDefault="00811805">
            <w:pPr>
              <w:keepNext/>
              <w:keepLines/>
              <w:jc w:val="right"/>
            </w:pPr>
            <w:r>
              <w:rPr>
                <w:color w:val="000000"/>
              </w:rPr>
              <w:t>3.05</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120" w:type="dxa"/>
            <w:tcBorders>
              <w:bottom w:val="double" w:sz="4" w:space="0" w:color="auto"/>
            </w:tcBorders>
            <w:tcMar>
              <w:left w:w="0" w:type="dxa"/>
              <w:right w:w="0" w:type="dxa"/>
            </w:tcMar>
            <w:vAlign w:val="bottom"/>
          </w:tcPr>
          <w:p w:rsidR="00B343CC" w:rsidRDefault="00811805">
            <w:pPr>
              <w:keepNext/>
              <w:keepLines/>
            </w:pPr>
            <w:r>
              <w:rPr>
                <w:color w:val="000000"/>
              </w:rPr>
              <w:t>$</w:t>
            </w:r>
          </w:p>
        </w:tc>
        <w:tc>
          <w:tcPr>
            <w:tcW w:w="873" w:type="dxa"/>
            <w:tcBorders>
              <w:bottom w:val="double" w:sz="4" w:space="0" w:color="auto"/>
            </w:tcBorders>
            <w:tcMar>
              <w:left w:w="0" w:type="dxa"/>
              <w:right w:w="20" w:type="dxa"/>
            </w:tcMar>
            <w:vAlign w:val="bottom"/>
          </w:tcPr>
          <w:p w:rsidR="00B343CC" w:rsidRDefault="00811805">
            <w:pPr>
              <w:keepNext/>
              <w:keepLines/>
              <w:jc w:val="right"/>
            </w:pPr>
            <w:r>
              <w:rPr>
                <w:color w:val="000000"/>
              </w:rPr>
              <w:t>2.71</w:t>
            </w:r>
          </w:p>
        </w:tc>
        <w:tc>
          <w:tcPr>
            <w:tcW w:w="87" w:type="dxa"/>
            <w:tcBorders>
              <w:bottom w:val="double" w:sz="4" w:space="0" w:color="auto"/>
            </w:tcBorders>
            <w:tcMar>
              <w:left w:w="0" w:type="dxa"/>
              <w:right w:w="20" w:type="dxa"/>
            </w:tcMar>
          </w:tcPr>
          <w:p w:rsidR="00B343CC" w:rsidRDefault="00B343CC"/>
        </w:tc>
      </w:tr>
      <w:tr w:rsidR="00B343CC">
        <w:trPr>
          <w:trHeight w:hRule="exact" w:val="240"/>
          <w:jc w:val="center"/>
        </w:trPr>
        <w:tc>
          <w:tcPr>
            <w:tcW w:w="6520" w:type="dxa"/>
            <w:tcMar>
              <w:left w:w="420" w:type="dxa"/>
              <w:right w:w="60" w:type="dxa"/>
            </w:tcMar>
          </w:tcPr>
          <w:p w:rsidR="00B343CC" w:rsidRDefault="00811805">
            <w:pPr>
              <w:keepNext/>
              <w:keepLines/>
              <w:rPr>
                <w:b/>
              </w:rPr>
            </w:pPr>
            <w:r>
              <w:rPr>
                <w:b/>
                <w:color w:val="000000"/>
              </w:rPr>
              <w:t>Class A common stock – diluted</w:t>
            </w:r>
          </w:p>
        </w:tc>
        <w:tc>
          <w:tcPr>
            <w:tcW w:w="80" w:type="dxa"/>
            <w:tcMar>
              <w:left w:w="0" w:type="dxa"/>
              <w:right w:w="0" w:type="dxa"/>
            </w:tcMar>
            <w:vAlign w:val="bottom"/>
          </w:tcPr>
          <w:p w:rsidR="00B343CC" w:rsidRDefault="00B343CC">
            <w:pPr>
              <w:keepNext/>
              <w:keepLines/>
            </w:pPr>
          </w:p>
        </w:tc>
        <w:tc>
          <w:tcPr>
            <w:tcW w:w="120" w:type="dxa"/>
            <w:tcBorders>
              <w:bottom w:val="double" w:sz="4" w:space="0" w:color="auto"/>
            </w:tcBorders>
            <w:tcMar>
              <w:left w:w="0" w:type="dxa"/>
              <w:right w:w="0" w:type="dxa"/>
            </w:tcMar>
            <w:vAlign w:val="bottom"/>
          </w:tcPr>
          <w:p w:rsidR="00B343CC" w:rsidRDefault="00811805">
            <w:pPr>
              <w:keepNext/>
              <w:keepLines/>
              <w:rPr>
                <w:b/>
              </w:rPr>
            </w:pPr>
            <w:r>
              <w:rPr>
                <w:b/>
                <w:color w:val="000000"/>
              </w:rPr>
              <w:t>$</w:t>
            </w:r>
          </w:p>
        </w:tc>
        <w:tc>
          <w:tcPr>
            <w:tcW w:w="873" w:type="dxa"/>
            <w:tcBorders>
              <w:bottom w:val="double" w:sz="4" w:space="0" w:color="auto"/>
            </w:tcBorders>
            <w:tcMar>
              <w:left w:w="0" w:type="dxa"/>
              <w:right w:w="20" w:type="dxa"/>
            </w:tcMar>
            <w:vAlign w:val="bottom"/>
          </w:tcPr>
          <w:p w:rsidR="00B343CC" w:rsidRDefault="00811805">
            <w:pPr>
              <w:keepNext/>
              <w:keepLines/>
              <w:jc w:val="right"/>
              <w:rPr>
                <w:b/>
              </w:rPr>
            </w:pPr>
            <w:r>
              <w:rPr>
                <w:b/>
                <w:color w:val="000000"/>
              </w:rPr>
              <w:t>0.90</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120" w:type="dxa"/>
            <w:tcBorders>
              <w:bottom w:val="double" w:sz="4" w:space="0" w:color="auto"/>
            </w:tcBorders>
            <w:tcMar>
              <w:left w:w="0" w:type="dxa"/>
              <w:right w:w="0" w:type="dxa"/>
            </w:tcMar>
            <w:vAlign w:val="bottom"/>
          </w:tcPr>
          <w:p w:rsidR="00B343CC" w:rsidRDefault="00811805">
            <w:pPr>
              <w:keepNext/>
              <w:keepLines/>
              <w:rPr>
                <w:b/>
              </w:rPr>
            </w:pPr>
            <w:r>
              <w:rPr>
                <w:b/>
                <w:color w:val="000000"/>
              </w:rPr>
              <w:t>$</w:t>
            </w:r>
          </w:p>
        </w:tc>
        <w:tc>
          <w:tcPr>
            <w:tcW w:w="873" w:type="dxa"/>
            <w:tcBorders>
              <w:bottom w:val="double" w:sz="4" w:space="0" w:color="auto"/>
            </w:tcBorders>
            <w:tcMar>
              <w:left w:w="0" w:type="dxa"/>
              <w:right w:w="20" w:type="dxa"/>
            </w:tcMar>
            <w:vAlign w:val="bottom"/>
          </w:tcPr>
          <w:p w:rsidR="00B343CC" w:rsidRDefault="00811805">
            <w:pPr>
              <w:keepNext/>
              <w:keepLines/>
              <w:jc w:val="right"/>
              <w:rPr>
                <w:b/>
              </w:rPr>
            </w:pPr>
            <w:r>
              <w:rPr>
                <w:b/>
                <w:color w:val="000000"/>
              </w:rPr>
              <w:t>0.87</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120" w:type="dxa"/>
            <w:tcBorders>
              <w:bottom w:val="double" w:sz="4" w:space="0" w:color="auto"/>
            </w:tcBorders>
            <w:tcMar>
              <w:left w:w="0" w:type="dxa"/>
              <w:right w:w="0" w:type="dxa"/>
            </w:tcMar>
            <w:vAlign w:val="bottom"/>
          </w:tcPr>
          <w:p w:rsidR="00B343CC" w:rsidRDefault="00811805">
            <w:pPr>
              <w:keepNext/>
              <w:keepLines/>
              <w:rPr>
                <w:b/>
              </w:rPr>
            </w:pPr>
            <w:r>
              <w:rPr>
                <w:b/>
                <w:color w:val="000000"/>
              </w:rPr>
              <w:t>$</w:t>
            </w:r>
          </w:p>
        </w:tc>
        <w:tc>
          <w:tcPr>
            <w:tcW w:w="873" w:type="dxa"/>
            <w:tcBorders>
              <w:bottom w:val="double" w:sz="4" w:space="0" w:color="auto"/>
            </w:tcBorders>
            <w:tcMar>
              <w:left w:w="0" w:type="dxa"/>
              <w:right w:w="20" w:type="dxa"/>
            </w:tcMar>
            <w:vAlign w:val="bottom"/>
          </w:tcPr>
          <w:p w:rsidR="00B343CC" w:rsidRDefault="00811805">
            <w:pPr>
              <w:keepNext/>
              <w:keepLines/>
              <w:jc w:val="right"/>
              <w:rPr>
                <w:b/>
              </w:rPr>
            </w:pPr>
            <w:r>
              <w:rPr>
                <w:b/>
                <w:color w:val="000000"/>
              </w:rPr>
              <w:t>2.71</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120" w:type="dxa"/>
            <w:tcBorders>
              <w:bottom w:val="double" w:sz="4" w:space="0" w:color="auto"/>
            </w:tcBorders>
            <w:tcMar>
              <w:left w:w="0" w:type="dxa"/>
              <w:right w:w="0" w:type="dxa"/>
            </w:tcMar>
            <w:vAlign w:val="bottom"/>
          </w:tcPr>
          <w:p w:rsidR="00B343CC" w:rsidRDefault="00811805">
            <w:pPr>
              <w:keepNext/>
              <w:keepLines/>
              <w:rPr>
                <w:b/>
              </w:rPr>
            </w:pPr>
            <w:r>
              <w:rPr>
                <w:b/>
                <w:color w:val="000000"/>
              </w:rPr>
              <w:t>$</w:t>
            </w:r>
          </w:p>
        </w:tc>
        <w:tc>
          <w:tcPr>
            <w:tcW w:w="873" w:type="dxa"/>
            <w:tcBorders>
              <w:bottom w:val="double" w:sz="4" w:space="0" w:color="auto"/>
            </w:tcBorders>
            <w:tcMar>
              <w:left w:w="0" w:type="dxa"/>
              <w:right w:w="20" w:type="dxa"/>
            </w:tcMar>
            <w:vAlign w:val="bottom"/>
          </w:tcPr>
          <w:p w:rsidR="00B343CC" w:rsidRDefault="00811805">
            <w:pPr>
              <w:keepNext/>
              <w:keepLines/>
              <w:jc w:val="right"/>
              <w:rPr>
                <w:b/>
              </w:rPr>
            </w:pPr>
            <w:r>
              <w:rPr>
                <w:b/>
                <w:color w:val="000000"/>
              </w:rPr>
              <w:t>2.41</w:t>
            </w:r>
          </w:p>
        </w:tc>
        <w:tc>
          <w:tcPr>
            <w:tcW w:w="87" w:type="dxa"/>
            <w:tcBorders>
              <w:bottom w:val="double" w:sz="4" w:space="0" w:color="auto"/>
            </w:tcBorders>
            <w:tcMar>
              <w:left w:w="0" w:type="dxa"/>
              <w:right w:w="20" w:type="dxa"/>
            </w:tcMar>
          </w:tcPr>
          <w:p w:rsidR="00B343CC" w:rsidRDefault="00B343CC"/>
        </w:tc>
      </w:tr>
      <w:tr w:rsidR="00B343CC">
        <w:trPr>
          <w:trHeight w:hRule="exact" w:val="240"/>
          <w:jc w:val="center"/>
        </w:trPr>
        <w:tc>
          <w:tcPr>
            <w:tcW w:w="6520" w:type="dxa"/>
            <w:tcMar>
              <w:left w:w="420" w:type="dxa"/>
              <w:right w:w="60" w:type="dxa"/>
            </w:tcMar>
          </w:tcPr>
          <w:p w:rsidR="00B343CC" w:rsidRDefault="00811805">
            <w:pPr>
              <w:keepNext/>
              <w:keepLines/>
            </w:pPr>
            <w:r>
              <w:rPr>
                <w:color w:val="000000"/>
              </w:rPr>
              <w:t>Class B common stock – basic</w:t>
            </w:r>
          </w:p>
        </w:tc>
        <w:tc>
          <w:tcPr>
            <w:tcW w:w="80" w:type="dxa"/>
            <w:tcMar>
              <w:left w:w="0" w:type="dxa"/>
              <w:right w:w="0" w:type="dxa"/>
            </w:tcMar>
            <w:vAlign w:val="bottom"/>
          </w:tcPr>
          <w:p w:rsidR="00B343CC" w:rsidRDefault="00B343CC">
            <w:pPr>
              <w:keepNext/>
              <w:keepLines/>
            </w:pPr>
          </w:p>
        </w:tc>
        <w:tc>
          <w:tcPr>
            <w:tcW w:w="120" w:type="dxa"/>
            <w:tcBorders>
              <w:top w:val="double" w:sz="4" w:space="0" w:color="auto"/>
              <w:bottom w:val="double" w:sz="4" w:space="0" w:color="auto"/>
            </w:tcBorders>
            <w:tcMar>
              <w:left w:w="0" w:type="dxa"/>
              <w:right w:w="0" w:type="dxa"/>
            </w:tcMar>
            <w:vAlign w:val="bottom"/>
          </w:tcPr>
          <w:p w:rsidR="00B343CC" w:rsidRDefault="00811805">
            <w:pPr>
              <w:keepNext/>
              <w:keepLines/>
            </w:pPr>
            <w:r>
              <w:rPr>
                <w:color w:val="000000"/>
              </w:rPr>
              <w:t>$</w:t>
            </w:r>
          </w:p>
        </w:tc>
        <w:tc>
          <w:tcPr>
            <w:tcW w:w="873" w:type="dxa"/>
            <w:tcBorders>
              <w:top w:val="double" w:sz="4" w:space="0" w:color="auto"/>
              <w:bottom w:val="double" w:sz="4" w:space="0" w:color="auto"/>
            </w:tcBorders>
            <w:tcMar>
              <w:left w:w="0" w:type="dxa"/>
              <w:right w:w="20" w:type="dxa"/>
            </w:tcMar>
            <w:vAlign w:val="bottom"/>
          </w:tcPr>
          <w:p w:rsidR="00B343CC" w:rsidRDefault="00811805">
            <w:pPr>
              <w:keepNext/>
              <w:keepLines/>
              <w:jc w:val="right"/>
            </w:pPr>
            <w:r>
              <w:rPr>
                <w:color w:val="000000"/>
              </w:rPr>
              <w:t>151</w:t>
            </w:r>
          </w:p>
        </w:tc>
        <w:tc>
          <w:tcPr>
            <w:tcW w:w="87" w:type="dxa"/>
            <w:tcBorders>
              <w:top w:val="double" w:sz="4" w:space="0" w:color="auto"/>
              <w:bottom w:val="double" w:sz="4" w:space="0" w:color="auto"/>
            </w:tcBorders>
            <w:tcMar>
              <w:left w:w="0" w:type="dxa"/>
              <w:right w:w="20" w:type="dxa"/>
            </w:tcMar>
          </w:tcPr>
          <w:p w:rsidR="00B343CC" w:rsidRDefault="00B343CC"/>
        </w:tc>
        <w:tc>
          <w:tcPr>
            <w:tcW w:w="80" w:type="dxa"/>
            <w:tcBorders>
              <w:top w:val="double" w:sz="4" w:space="0" w:color="auto"/>
              <w:bottom w:val="double" w:sz="4" w:space="0" w:color="auto"/>
            </w:tcBorders>
            <w:tcMar>
              <w:left w:w="0" w:type="dxa"/>
              <w:right w:w="0" w:type="dxa"/>
            </w:tcMar>
            <w:vAlign w:val="bottom"/>
          </w:tcPr>
          <w:p w:rsidR="00B343CC" w:rsidRDefault="00B343CC">
            <w:pPr>
              <w:keepNext/>
              <w:keepLines/>
            </w:pPr>
          </w:p>
        </w:tc>
        <w:tc>
          <w:tcPr>
            <w:tcW w:w="120" w:type="dxa"/>
            <w:tcBorders>
              <w:top w:val="double" w:sz="4" w:space="0" w:color="auto"/>
              <w:bottom w:val="double" w:sz="4" w:space="0" w:color="auto"/>
            </w:tcBorders>
            <w:tcMar>
              <w:left w:w="0" w:type="dxa"/>
              <w:right w:w="0" w:type="dxa"/>
            </w:tcMar>
            <w:vAlign w:val="bottom"/>
          </w:tcPr>
          <w:p w:rsidR="00B343CC" w:rsidRDefault="00811805">
            <w:pPr>
              <w:keepNext/>
              <w:keepLines/>
            </w:pPr>
            <w:r>
              <w:rPr>
                <w:color w:val="000000"/>
              </w:rPr>
              <w:t>$</w:t>
            </w:r>
          </w:p>
        </w:tc>
        <w:tc>
          <w:tcPr>
            <w:tcW w:w="873" w:type="dxa"/>
            <w:tcBorders>
              <w:top w:val="double" w:sz="4" w:space="0" w:color="auto"/>
              <w:bottom w:val="double" w:sz="4" w:space="0" w:color="auto"/>
            </w:tcBorders>
            <w:tcMar>
              <w:left w:w="0" w:type="dxa"/>
              <w:right w:w="20" w:type="dxa"/>
            </w:tcMar>
            <w:vAlign w:val="bottom"/>
          </w:tcPr>
          <w:p w:rsidR="00B343CC" w:rsidRDefault="00811805">
            <w:pPr>
              <w:keepNext/>
              <w:keepLines/>
              <w:jc w:val="right"/>
            </w:pPr>
            <w:r>
              <w:rPr>
                <w:color w:val="000000"/>
              </w:rPr>
              <w:t>147</w:t>
            </w:r>
          </w:p>
        </w:tc>
        <w:tc>
          <w:tcPr>
            <w:tcW w:w="87" w:type="dxa"/>
            <w:tcBorders>
              <w:top w:val="double" w:sz="4" w:space="0" w:color="auto"/>
              <w:bottom w:val="double" w:sz="4" w:space="0" w:color="auto"/>
            </w:tcBorders>
            <w:tcMar>
              <w:left w:w="0" w:type="dxa"/>
              <w:right w:w="20" w:type="dxa"/>
            </w:tcMar>
          </w:tcPr>
          <w:p w:rsidR="00B343CC" w:rsidRDefault="00B343CC"/>
        </w:tc>
        <w:tc>
          <w:tcPr>
            <w:tcW w:w="80" w:type="dxa"/>
            <w:tcBorders>
              <w:top w:val="double" w:sz="4" w:space="0" w:color="auto"/>
              <w:bottom w:val="double" w:sz="4" w:space="0" w:color="auto"/>
            </w:tcBorders>
            <w:tcMar>
              <w:left w:w="0" w:type="dxa"/>
              <w:right w:w="0" w:type="dxa"/>
            </w:tcMar>
            <w:vAlign w:val="bottom"/>
          </w:tcPr>
          <w:p w:rsidR="00B343CC" w:rsidRDefault="00B343CC">
            <w:pPr>
              <w:keepNext/>
              <w:keepLines/>
            </w:pPr>
          </w:p>
        </w:tc>
        <w:tc>
          <w:tcPr>
            <w:tcW w:w="120" w:type="dxa"/>
            <w:tcBorders>
              <w:top w:val="double" w:sz="4" w:space="0" w:color="auto"/>
              <w:bottom w:val="double" w:sz="4" w:space="0" w:color="auto"/>
            </w:tcBorders>
            <w:tcMar>
              <w:left w:w="0" w:type="dxa"/>
              <w:right w:w="0" w:type="dxa"/>
            </w:tcMar>
            <w:vAlign w:val="bottom"/>
          </w:tcPr>
          <w:p w:rsidR="00B343CC" w:rsidRDefault="00811805">
            <w:pPr>
              <w:keepNext/>
              <w:keepLines/>
            </w:pPr>
            <w:r>
              <w:rPr>
                <w:color w:val="000000"/>
              </w:rPr>
              <w:t>$</w:t>
            </w:r>
          </w:p>
        </w:tc>
        <w:tc>
          <w:tcPr>
            <w:tcW w:w="873" w:type="dxa"/>
            <w:tcBorders>
              <w:top w:val="double" w:sz="4" w:space="0" w:color="auto"/>
              <w:bottom w:val="double" w:sz="4" w:space="0" w:color="auto"/>
            </w:tcBorders>
            <w:tcMar>
              <w:left w:w="0" w:type="dxa"/>
              <w:right w:w="20" w:type="dxa"/>
            </w:tcMar>
            <w:vAlign w:val="bottom"/>
          </w:tcPr>
          <w:p w:rsidR="00B343CC" w:rsidRDefault="00811805">
            <w:pPr>
              <w:keepNext/>
              <w:keepLines/>
              <w:jc w:val="right"/>
            </w:pPr>
            <w:r>
              <w:rPr>
                <w:color w:val="000000"/>
              </w:rPr>
              <w:t>458</w:t>
            </w:r>
          </w:p>
        </w:tc>
        <w:tc>
          <w:tcPr>
            <w:tcW w:w="87" w:type="dxa"/>
            <w:tcBorders>
              <w:top w:val="double" w:sz="4" w:space="0" w:color="auto"/>
              <w:bottom w:val="double" w:sz="4" w:space="0" w:color="auto"/>
            </w:tcBorders>
            <w:tcMar>
              <w:left w:w="0" w:type="dxa"/>
              <w:right w:w="20" w:type="dxa"/>
            </w:tcMar>
          </w:tcPr>
          <w:p w:rsidR="00B343CC" w:rsidRDefault="00B343CC"/>
        </w:tc>
        <w:tc>
          <w:tcPr>
            <w:tcW w:w="80" w:type="dxa"/>
            <w:tcBorders>
              <w:top w:val="double" w:sz="4" w:space="0" w:color="auto"/>
              <w:bottom w:val="double" w:sz="4" w:space="0" w:color="auto"/>
            </w:tcBorders>
            <w:tcMar>
              <w:left w:w="0" w:type="dxa"/>
              <w:right w:w="0" w:type="dxa"/>
            </w:tcMar>
            <w:vAlign w:val="bottom"/>
          </w:tcPr>
          <w:p w:rsidR="00B343CC" w:rsidRDefault="00B343CC">
            <w:pPr>
              <w:keepNext/>
              <w:keepLines/>
            </w:pPr>
          </w:p>
        </w:tc>
        <w:tc>
          <w:tcPr>
            <w:tcW w:w="120" w:type="dxa"/>
            <w:tcBorders>
              <w:top w:val="double" w:sz="4" w:space="0" w:color="auto"/>
              <w:bottom w:val="double" w:sz="4" w:space="0" w:color="auto"/>
            </w:tcBorders>
            <w:tcMar>
              <w:left w:w="0" w:type="dxa"/>
              <w:right w:w="0" w:type="dxa"/>
            </w:tcMar>
            <w:vAlign w:val="bottom"/>
          </w:tcPr>
          <w:p w:rsidR="00B343CC" w:rsidRDefault="00811805">
            <w:pPr>
              <w:keepNext/>
              <w:keepLines/>
            </w:pPr>
            <w:r>
              <w:rPr>
                <w:color w:val="000000"/>
              </w:rPr>
              <w:t>$</w:t>
            </w:r>
          </w:p>
        </w:tc>
        <w:tc>
          <w:tcPr>
            <w:tcW w:w="873" w:type="dxa"/>
            <w:tcBorders>
              <w:top w:val="double" w:sz="4" w:space="0" w:color="auto"/>
              <w:bottom w:val="double" w:sz="4" w:space="0" w:color="auto"/>
            </w:tcBorders>
            <w:tcMar>
              <w:left w:w="0" w:type="dxa"/>
              <w:right w:w="20" w:type="dxa"/>
            </w:tcMar>
            <w:vAlign w:val="bottom"/>
          </w:tcPr>
          <w:p w:rsidR="00B343CC" w:rsidRDefault="00811805">
            <w:pPr>
              <w:keepNext/>
              <w:keepLines/>
              <w:jc w:val="right"/>
            </w:pPr>
            <w:r>
              <w:rPr>
                <w:color w:val="000000"/>
              </w:rPr>
              <w:t>406</w:t>
            </w:r>
          </w:p>
        </w:tc>
        <w:tc>
          <w:tcPr>
            <w:tcW w:w="87" w:type="dxa"/>
            <w:tcBorders>
              <w:top w:val="double" w:sz="4" w:space="0" w:color="auto"/>
              <w:bottom w:val="double" w:sz="4" w:space="0" w:color="auto"/>
            </w:tcBorders>
            <w:tcMar>
              <w:left w:w="0" w:type="dxa"/>
              <w:right w:w="20" w:type="dxa"/>
            </w:tcMar>
          </w:tcPr>
          <w:p w:rsidR="00B343CC" w:rsidRDefault="00B343CC"/>
        </w:tc>
      </w:tr>
      <w:tr w:rsidR="00B343CC">
        <w:trPr>
          <w:trHeight w:hRule="exact" w:val="240"/>
          <w:jc w:val="center"/>
        </w:trPr>
        <w:tc>
          <w:tcPr>
            <w:tcW w:w="6520" w:type="dxa"/>
            <w:tcMar>
              <w:left w:w="420" w:type="dxa"/>
              <w:right w:w="60" w:type="dxa"/>
            </w:tcMar>
          </w:tcPr>
          <w:p w:rsidR="00B343CC" w:rsidRDefault="00811805">
            <w:pPr>
              <w:keepNext/>
              <w:keepLines/>
            </w:pPr>
            <w:r>
              <w:rPr>
                <w:color w:val="000000"/>
              </w:rPr>
              <w:t>Class B common stock – diluted</w:t>
            </w:r>
          </w:p>
        </w:tc>
        <w:tc>
          <w:tcPr>
            <w:tcW w:w="80" w:type="dxa"/>
            <w:tcMar>
              <w:left w:w="0" w:type="dxa"/>
              <w:right w:w="0" w:type="dxa"/>
            </w:tcMar>
            <w:vAlign w:val="bottom"/>
          </w:tcPr>
          <w:p w:rsidR="00B343CC" w:rsidRDefault="00B343CC">
            <w:pPr>
              <w:keepNext/>
              <w:keepLines/>
            </w:pPr>
          </w:p>
        </w:tc>
        <w:tc>
          <w:tcPr>
            <w:tcW w:w="120" w:type="dxa"/>
            <w:tcBorders>
              <w:bottom w:val="double" w:sz="4" w:space="0" w:color="auto"/>
            </w:tcBorders>
            <w:tcMar>
              <w:left w:w="0" w:type="dxa"/>
              <w:right w:w="0" w:type="dxa"/>
            </w:tcMar>
            <w:vAlign w:val="bottom"/>
          </w:tcPr>
          <w:p w:rsidR="00B343CC" w:rsidRDefault="00811805">
            <w:pPr>
              <w:keepNext/>
              <w:keepLines/>
            </w:pPr>
            <w:r>
              <w:rPr>
                <w:color w:val="000000"/>
              </w:rPr>
              <w:t>$</w:t>
            </w:r>
          </w:p>
        </w:tc>
        <w:tc>
          <w:tcPr>
            <w:tcW w:w="873" w:type="dxa"/>
            <w:tcBorders>
              <w:bottom w:val="double" w:sz="4" w:space="0" w:color="auto"/>
            </w:tcBorders>
            <w:tcMar>
              <w:left w:w="0" w:type="dxa"/>
              <w:right w:w="20" w:type="dxa"/>
            </w:tcMar>
            <w:vAlign w:val="bottom"/>
          </w:tcPr>
          <w:p w:rsidR="00B343CC" w:rsidRDefault="00811805">
            <w:pPr>
              <w:keepNext/>
              <w:keepLines/>
              <w:jc w:val="right"/>
            </w:pPr>
            <w:r>
              <w:rPr>
                <w:color w:val="000000"/>
              </w:rPr>
              <w:t>151</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120" w:type="dxa"/>
            <w:tcBorders>
              <w:bottom w:val="double" w:sz="4" w:space="0" w:color="auto"/>
            </w:tcBorders>
            <w:tcMar>
              <w:left w:w="0" w:type="dxa"/>
              <w:right w:w="0" w:type="dxa"/>
            </w:tcMar>
            <w:vAlign w:val="bottom"/>
          </w:tcPr>
          <w:p w:rsidR="00B343CC" w:rsidRDefault="00811805">
            <w:pPr>
              <w:keepNext/>
              <w:keepLines/>
            </w:pPr>
            <w:r>
              <w:rPr>
                <w:color w:val="000000"/>
              </w:rPr>
              <w:t>$</w:t>
            </w:r>
          </w:p>
        </w:tc>
        <w:tc>
          <w:tcPr>
            <w:tcW w:w="873" w:type="dxa"/>
            <w:tcBorders>
              <w:bottom w:val="double" w:sz="4" w:space="0" w:color="auto"/>
            </w:tcBorders>
            <w:tcMar>
              <w:left w:w="0" w:type="dxa"/>
              <w:right w:w="20" w:type="dxa"/>
            </w:tcMar>
            <w:vAlign w:val="bottom"/>
          </w:tcPr>
          <w:p w:rsidR="00B343CC" w:rsidRDefault="00811805">
            <w:pPr>
              <w:keepNext/>
              <w:keepLines/>
              <w:jc w:val="right"/>
            </w:pPr>
            <w:r>
              <w:rPr>
                <w:color w:val="000000"/>
              </w:rPr>
              <w:t>147</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120" w:type="dxa"/>
            <w:tcBorders>
              <w:bottom w:val="double" w:sz="4" w:space="0" w:color="auto"/>
            </w:tcBorders>
            <w:tcMar>
              <w:left w:w="0" w:type="dxa"/>
              <w:right w:w="0" w:type="dxa"/>
            </w:tcMar>
            <w:vAlign w:val="bottom"/>
          </w:tcPr>
          <w:p w:rsidR="00B343CC" w:rsidRDefault="00811805">
            <w:pPr>
              <w:keepNext/>
              <w:keepLines/>
            </w:pPr>
            <w:r>
              <w:rPr>
                <w:color w:val="000000"/>
              </w:rPr>
              <w:t>$</w:t>
            </w:r>
          </w:p>
        </w:tc>
        <w:tc>
          <w:tcPr>
            <w:tcW w:w="873" w:type="dxa"/>
            <w:tcBorders>
              <w:bottom w:val="double" w:sz="4" w:space="0" w:color="auto"/>
            </w:tcBorders>
            <w:tcMar>
              <w:left w:w="0" w:type="dxa"/>
              <w:right w:w="20" w:type="dxa"/>
            </w:tcMar>
            <w:vAlign w:val="bottom"/>
          </w:tcPr>
          <w:p w:rsidR="00B343CC" w:rsidRDefault="00811805">
            <w:pPr>
              <w:keepNext/>
              <w:keepLines/>
              <w:jc w:val="right"/>
            </w:pPr>
            <w:r>
              <w:rPr>
                <w:color w:val="000000"/>
              </w:rPr>
              <w:t>457</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120" w:type="dxa"/>
            <w:tcBorders>
              <w:bottom w:val="double" w:sz="4" w:space="0" w:color="auto"/>
            </w:tcBorders>
            <w:tcMar>
              <w:left w:w="0" w:type="dxa"/>
              <w:right w:w="0" w:type="dxa"/>
            </w:tcMar>
            <w:vAlign w:val="bottom"/>
          </w:tcPr>
          <w:p w:rsidR="00B343CC" w:rsidRDefault="00811805">
            <w:pPr>
              <w:keepNext/>
              <w:keepLines/>
            </w:pPr>
            <w:r>
              <w:rPr>
                <w:color w:val="000000"/>
              </w:rPr>
              <w:t>$</w:t>
            </w:r>
          </w:p>
        </w:tc>
        <w:tc>
          <w:tcPr>
            <w:tcW w:w="873" w:type="dxa"/>
            <w:tcBorders>
              <w:bottom w:val="double" w:sz="4" w:space="0" w:color="auto"/>
            </w:tcBorders>
            <w:tcMar>
              <w:left w:w="0" w:type="dxa"/>
              <w:right w:w="20" w:type="dxa"/>
            </w:tcMar>
            <w:vAlign w:val="bottom"/>
          </w:tcPr>
          <w:p w:rsidR="00B343CC" w:rsidRDefault="00811805">
            <w:pPr>
              <w:keepNext/>
              <w:keepLines/>
              <w:jc w:val="right"/>
            </w:pPr>
            <w:r>
              <w:rPr>
                <w:color w:val="000000"/>
              </w:rPr>
              <w:t>406</w:t>
            </w:r>
          </w:p>
        </w:tc>
        <w:tc>
          <w:tcPr>
            <w:tcW w:w="87" w:type="dxa"/>
            <w:tcBorders>
              <w:bottom w:val="double" w:sz="4" w:space="0" w:color="auto"/>
            </w:tcBorders>
            <w:tcMar>
              <w:left w:w="0" w:type="dxa"/>
              <w:right w:w="20" w:type="dxa"/>
            </w:tcMar>
          </w:tcPr>
          <w:p w:rsidR="00B343CC" w:rsidRDefault="00B343CC"/>
        </w:tc>
      </w:tr>
      <w:tr w:rsidR="00811805" w:rsidTr="00811805">
        <w:trPr>
          <w:trHeight w:hRule="exact" w:val="240"/>
          <w:jc w:val="center"/>
        </w:trPr>
        <w:tc>
          <w:tcPr>
            <w:tcW w:w="652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r>
      <w:tr w:rsidR="00811805" w:rsidTr="00811805">
        <w:trPr>
          <w:trHeight w:hRule="exact" w:val="240"/>
          <w:jc w:val="center"/>
        </w:trPr>
        <w:tc>
          <w:tcPr>
            <w:tcW w:w="6520" w:type="dxa"/>
            <w:tcMar>
              <w:left w:w="180" w:type="dxa"/>
              <w:bottom w:w="40" w:type="dxa"/>
              <w:right w:w="60" w:type="dxa"/>
            </w:tcMar>
            <w:vAlign w:val="bottom"/>
          </w:tcPr>
          <w:p w:rsidR="00B343CC" w:rsidRDefault="00811805">
            <w:pPr>
              <w:keepNext/>
              <w:keepLines/>
              <w:rPr>
                <w:b/>
              </w:rPr>
            </w:pPr>
            <w:r>
              <w:rPr>
                <w:b/>
              </w:rPr>
              <w:t>Weighted average shares outstanding attributable to</w:t>
            </w:r>
            <w:r>
              <w:t xml:space="preserve"> </w:t>
            </w:r>
            <w:r>
              <w:rPr>
                <w:b/>
              </w:rPr>
              <w:t>Indemnity – Basic</w:t>
            </w:r>
          </w:p>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r>
      <w:tr w:rsidR="00811805" w:rsidTr="00811805">
        <w:trPr>
          <w:trHeight w:hRule="exact" w:val="240"/>
          <w:jc w:val="center"/>
        </w:trPr>
        <w:tc>
          <w:tcPr>
            <w:tcW w:w="6520" w:type="dxa"/>
            <w:tcMar>
              <w:left w:w="420" w:type="dxa"/>
              <w:right w:w="60" w:type="dxa"/>
            </w:tcMar>
          </w:tcPr>
          <w:p w:rsidR="00B343CC" w:rsidRDefault="00811805">
            <w:pPr>
              <w:keepNext/>
              <w:keepLines/>
            </w:pPr>
            <w:r>
              <w:rPr>
                <w:color w:val="000000"/>
              </w:rPr>
              <w:t>Class A common stock</w:t>
            </w:r>
          </w:p>
        </w:tc>
        <w:tc>
          <w:tcPr>
            <w:tcW w:w="80" w:type="dxa"/>
            <w:tcMar>
              <w:left w:w="0" w:type="dxa"/>
              <w:right w:w="0" w:type="dxa"/>
            </w:tcMar>
            <w:vAlign w:val="bottom"/>
          </w:tcPr>
          <w:p w:rsidR="00B343CC" w:rsidRDefault="00B343CC">
            <w:pPr>
              <w:keepNext/>
              <w:keepLines/>
            </w:pPr>
          </w:p>
        </w:tc>
        <w:tc>
          <w:tcPr>
            <w:tcW w:w="993" w:type="dxa"/>
            <w:gridSpan w:val="2"/>
            <w:tcBorders>
              <w:bottom w:val="double" w:sz="4" w:space="0" w:color="auto"/>
            </w:tcBorders>
            <w:tcMar>
              <w:left w:w="0" w:type="dxa"/>
              <w:right w:w="20" w:type="dxa"/>
            </w:tcMar>
            <w:vAlign w:val="bottom"/>
          </w:tcPr>
          <w:p w:rsidR="00B343CC" w:rsidRDefault="00811805">
            <w:pPr>
              <w:keepNext/>
              <w:keepLines/>
              <w:jc w:val="right"/>
            </w:pPr>
            <w:r>
              <w:rPr>
                <w:color w:val="000000"/>
              </w:rPr>
              <w:t>46,189,068</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993" w:type="dxa"/>
            <w:gridSpan w:val="2"/>
            <w:tcBorders>
              <w:bottom w:val="double" w:sz="4" w:space="0" w:color="auto"/>
            </w:tcBorders>
            <w:tcMar>
              <w:left w:w="0" w:type="dxa"/>
              <w:right w:w="20" w:type="dxa"/>
            </w:tcMar>
            <w:vAlign w:val="bottom"/>
          </w:tcPr>
          <w:p w:rsidR="00B343CC" w:rsidRDefault="00811805">
            <w:pPr>
              <w:keepNext/>
              <w:keepLines/>
              <w:jc w:val="right"/>
            </w:pPr>
            <w:r>
              <w:rPr>
                <w:color w:val="000000"/>
              </w:rPr>
              <w:t>46,656,911</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993" w:type="dxa"/>
            <w:gridSpan w:val="2"/>
            <w:tcBorders>
              <w:bottom w:val="double" w:sz="4" w:space="0" w:color="auto"/>
            </w:tcBorders>
            <w:tcMar>
              <w:left w:w="0" w:type="dxa"/>
              <w:right w:w="20" w:type="dxa"/>
            </w:tcMar>
            <w:vAlign w:val="bottom"/>
          </w:tcPr>
          <w:p w:rsidR="00B343CC" w:rsidRDefault="00811805">
            <w:pPr>
              <w:keepNext/>
              <w:keepLines/>
              <w:jc w:val="right"/>
            </w:pPr>
            <w:r>
              <w:rPr>
                <w:color w:val="000000"/>
              </w:rPr>
              <w:t>46,267,694</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993" w:type="dxa"/>
            <w:gridSpan w:val="2"/>
            <w:tcBorders>
              <w:bottom w:val="double" w:sz="4" w:space="0" w:color="auto"/>
            </w:tcBorders>
            <w:tcMar>
              <w:left w:w="0" w:type="dxa"/>
              <w:right w:w="20" w:type="dxa"/>
            </w:tcMar>
            <w:vAlign w:val="bottom"/>
          </w:tcPr>
          <w:p w:rsidR="00B343CC" w:rsidRDefault="00811805">
            <w:pPr>
              <w:keepNext/>
              <w:keepLines/>
              <w:jc w:val="right"/>
            </w:pPr>
            <w:r>
              <w:rPr>
                <w:color w:val="000000"/>
              </w:rPr>
              <w:t>46,707,971</w:t>
            </w:r>
          </w:p>
        </w:tc>
        <w:tc>
          <w:tcPr>
            <w:tcW w:w="87" w:type="dxa"/>
            <w:tcBorders>
              <w:bottom w:val="double" w:sz="4" w:space="0" w:color="auto"/>
            </w:tcBorders>
            <w:tcMar>
              <w:left w:w="0" w:type="dxa"/>
              <w:right w:w="20" w:type="dxa"/>
            </w:tcMar>
          </w:tcPr>
          <w:p w:rsidR="00B343CC" w:rsidRDefault="00B343CC"/>
        </w:tc>
      </w:tr>
      <w:tr w:rsidR="00811805" w:rsidTr="00811805">
        <w:trPr>
          <w:trHeight w:hRule="exact" w:val="240"/>
          <w:jc w:val="center"/>
        </w:trPr>
        <w:tc>
          <w:tcPr>
            <w:tcW w:w="6520" w:type="dxa"/>
            <w:tcMar>
              <w:left w:w="420" w:type="dxa"/>
              <w:right w:w="60" w:type="dxa"/>
            </w:tcMar>
          </w:tcPr>
          <w:p w:rsidR="00B343CC" w:rsidRDefault="00811805">
            <w:pPr>
              <w:keepNext/>
              <w:keepLines/>
            </w:pPr>
            <w:r>
              <w:rPr>
                <w:color w:val="000000"/>
              </w:rPr>
              <w:t>Class B common stock</w:t>
            </w:r>
          </w:p>
        </w:tc>
        <w:tc>
          <w:tcPr>
            <w:tcW w:w="80" w:type="dxa"/>
            <w:tcMar>
              <w:left w:w="0" w:type="dxa"/>
              <w:right w:w="0" w:type="dxa"/>
            </w:tcMar>
            <w:vAlign w:val="bottom"/>
          </w:tcPr>
          <w:p w:rsidR="00B343CC" w:rsidRDefault="00B343CC">
            <w:pPr>
              <w:keepNext/>
              <w:keepLines/>
            </w:pPr>
          </w:p>
        </w:tc>
        <w:tc>
          <w:tcPr>
            <w:tcW w:w="993" w:type="dxa"/>
            <w:gridSpan w:val="2"/>
            <w:tcBorders>
              <w:bottom w:val="double" w:sz="4" w:space="0" w:color="auto"/>
            </w:tcBorders>
            <w:tcMar>
              <w:left w:w="0" w:type="dxa"/>
              <w:right w:w="20" w:type="dxa"/>
            </w:tcMar>
            <w:vAlign w:val="bottom"/>
          </w:tcPr>
          <w:p w:rsidR="00B343CC" w:rsidRDefault="00811805">
            <w:pPr>
              <w:keepNext/>
              <w:keepLines/>
              <w:jc w:val="right"/>
            </w:pPr>
            <w:r>
              <w:rPr>
                <w:color w:val="000000"/>
              </w:rPr>
              <w:t>2,542</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993" w:type="dxa"/>
            <w:gridSpan w:val="2"/>
            <w:tcBorders>
              <w:bottom w:val="double" w:sz="4" w:space="0" w:color="auto"/>
            </w:tcBorders>
            <w:tcMar>
              <w:left w:w="0" w:type="dxa"/>
              <w:right w:w="20" w:type="dxa"/>
            </w:tcMar>
            <w:vAlign w:val="bottom"/>
          </w:tcPr>
          <w:p w:rsidR="00B343CC" w:rsidRDefault="00811805">
            <w:pPr>
              <w:keepNext/>
              <w:keepLines/>
              <w:jc w:val="right"/>
            </w:pPr>
            <w:r>
              <w:rPr>
                <w:color w:val="000000"/>
              </w:rPr>
              <w:t>2,542</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993" w:type="dxa"/>
            <w:gridSpan w:val="2"/>
            <w:tcBorders>
              <w:bottom w:val="double" w:sz="4" w:space="0" w:color="auto"/>
            </w:tcBorders>
            <w:tcMar>
              <w:left w:w="0" w:type="dxa"/>
              <w:right w:w="20" w:type="dxa"/>
            </w:tcMar>
            <w:vAlign w:val="bottom"/>
          </w:tcPr>
          <w:p w:rsidR="00B343CC" w:rsidRDefault="00811805">
            <w:pPr>
              <w:keepNext/>
              <w:keepLines/>
              <w:jc w:val="right"/>
            </w:pPr>
            <w:r>
              <w:rPr>
                <w:color w:val="000000"/>
              </w:rPr>
              <w:t>2,542</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993" w:type="dxa"/>
            <w:gridSpan w:val="2"/>
            <w:tcBorders>
              <w:bottom w:val="double" w:sz="4" w:space="0" w:color="auto"/>
            </w:tcBorders>
            <w:tcMar>
              <w:left w:w="0" w:type="dxa"/>
              <w:right w:w="20" w:type="dxa"/>
            </w:tcMar>
            <w:vAlign w:val="bottom"/>
          </w:tcPr>
          <w:p w:rsidR="00B343CC" w:rsidRDefault="00811805">
            <w:pPr>
              <w:keepNext/>
              <w:keepLines/>
              <w:jc w:val="right"/>
            </w:pPr>
            <w:r>
              <w:rPr>
                <w:color w:val="000000"/>
              </w:rPr>
              <w:t>2,542</w:t>
            </w:r>
          </w:p>
        </w:tc>
        <w:tc>
          <w:tcPr>
            <w:tcW w:w="87" w:type="dxa"/>
            <w:tcBorders>
              <w:bottom w:val="double" w:sz="4" w:space="0" w:color="auto"/>
            </w:tcBorders>
            <w:tcMar>
              <w:left w:w="0" w:type="dxa"/>
              <w:right w:w="20" w:type="dxa"/>
            </w:tcMar>
          </w:tcPr>
          <w:p w:rsidR="00B343CC" w:rsidRDefault="00B343CC"/>
        </w:tc>
      </w:tr>
      <w:tr w:rsidR="00811805" w:rsidTr="00811805">
        <w:trPr>
          <w:trHeight w:hRule="exact" w:val="240"/>
          <w:jc w:val="center"/>
        </w:trPr>
        <w:tc>
          <w:tcPr>
            <w:tcW w:w="652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r>
      <w:tr w:rsidR="00811805" w:rsidTr="00811805">
        <w:trPr>
          <w:trHeight w:hRule="exact" w:val="240"/>
          <w:jc w:val="center"/>
        </w:trPr>
        <w:tc>
          <w:tcPr>
            <w:tcW w:w="6520" w:type="dxa"/>
            <w:tcMar>
              <w:left w:w="180" w:type="dxa"/>
              <w:bottom w:w="40" w:type="dxa"/>
              <w:right w:w="60" w:type="dxa"/>
            </w:tcMar>
            <w:vAlign w:val="bottom"/>
          </w:tcPr>
          <w:p w:rsidR="00B343CC" w:rsidRDefault="00811805">
            <w:pPr>
              <w:keepNext/>
              <w:keepLines/>
              <w:rPr>
                <w:b/>
              </w:rPr>
            </w:pPr>
            <w:r>
              <w:rPr>
                <w:b/>
              </w:rPr>
              <w:t>Weighted average shares outstanding attributable to</w:t>
            </w:r>
            <w:r>
              <w:t xml:space="preserve"> </w:t>
            </w:r>
            <w:r>
              <w:rPr>
                <w:b/>
              </w:rPr>
              <w:t>Indemnity – Diluted</w:t>
            </w:r>
          </w:p>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r>
      <w:tr w:rsidR="00811805" w:rsidTr="00811805">
        <w:trPr>
          <w:trHeight w:hRule="exact" w:val="240"/>
          <w:jc w:val="center"/>
        </w:trPr>
        <w:tc>
          <w:tcPr>
            <w:tcW w:w="6520" w:type="dxa"/>
            <w:tcMar>
              <w:left w:w="420" w:type="dxa"/>
              <w:right w:w="60" w:type="dxa"/>
            </w:tcMar>
          </w:tcPr>
          <w:p w:rsidR="00B343CC" w:rsidRDefault="00811805">
            <w:pPr>
              <w:keepNext/>
              <w:keepLines/>
            </w:pPr>
            <w:r>
              <w:rPr>
                <w:color w:val="000000"/>
              </w:rPr>
              <w:t>Class A common stock</w:t>
            </w:r>
          </w:p>
        </w:tc>
        <w:tc>
          <w:tcPr>
            <w:tcW w:w="80" w:type="dxa"/>
            <w:tcMar>
              <w:left w:w="0" w:type="dxa"/>
              <w:right w:w="0" w:type="dxa"/>
            </w:tcMar>
            <w:vAlign w:val="bottom"/>
          </w:tcPr>
          <w:p w:rsidR="00B343CC" w:rsidRDefault="00B343CC">
            <w:pPr>
              <w:keepNext/>
              <w:keepLines/>
            </w:pPr>
          </w:p>
        </w:tc>
        <w:tc>
          <w:tcPr>
            <w:tcW w:w="993" w:type="dxa"/>
            <w:gridSpan w:val="2"/>
            <w:tcBorders>
              <w:bottom w:val="double" w:sz="4" w:space="0" w:color="auto"/>
            </w:tcBorders>
            <w:tcMar>
              <w:left w:w="0" w:type="dxa"/>
              <w:right w:w="20" w:type="dxa"/>
            </w:tcMar>
            <w:vAlign w:val="bottom"/>
          </w:tcPr>
          <w:p w:rsidR="00B343CC" w:rsidRDefault="00811805">
            <w:pPr>
              <w:keepNext/>
              <w:keepLines/>
              <w:jc w:val="right"/>
            </w:pPr>
            <w:r>
              <w:rPr>
                <w:color w:val="000000"/>
              </w:rPr>
              <w:t>52,387,164</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993" w:type="dxa"/>
            <w:gridSpan w:val="2"/>
            <w:tcBorders>
              <w:bottom w:val="double" w:sz="4" w:space="0" w:color="auto"/>
            </w:tcBorders>
            <w:tcMar>
              <w:left w:w="0" w:type="dxa"/>
              <w:right w:w="20" w:type="dxa"/>
            </w:tcMar>
            <w:vAlign w:val="bottom"/>
          </w:tcPr>
          <w:p w:rsidR="00B343CC" w:rsidRDefault="00811805">
            <w:pPr>
              <w:keepNext/>
              <w:keepLines/>
              <w:jc w:val="right"/>
            </w:pPr>
            <w:r>
              <w:rPr>
                <w:color w:val="000000"/>
              </w:rPr>
              <w:t>52,851,250</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993" w:type="dxa"/>
            <w:gridSpan w:val="2"/>
            <w:tcBorders>
              <w:bottom w:val="double" w:sz="4" w:space="0" w:color="auto"/>
            </w:tcBorders>
            <w:tcMar>
              <w:left w:w="0" w:type="dxa"/>
              <w:right w:w="20" w:type="dxa"/>
            </w:tcMar>
            <w:vAlign w:val="bottom"/>
          </w:tcPr>
          <w:p w:rsidR="00B343CC" w:rsidRDefault="00811805">
            <w:pPr>
              <w:keepNext/>
              <w:keepLines/>
              <w:jc w:val="right"/>
            </w:pPr>
            <w:r>
              <w:rPr>
                <w:color w:val="000000"/>
              </w:rPr>
              <w:t>52,465,790</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993" w:type="dxa"/>
            <w:gridSpan w:val="2"/>
            <w:tcBorders>
              <w:bottom w:val="double" w:sz="4" w:space="0" w:color="auto"/>
            </w:tcBorders>
            <w:tcMar>
              <w:left w:w="0" w:type="dxa"/>
              <w:right w:w="20" w:type="dxa"/>
            </w:tcMar>
            <w:vAlign w:val="bottom"/>
          </w:tcPr>
          <w:p w:rsidR="00B343CC" w:rsidRDefault="00811805">
            <w:pPr>
              <w:keepNext/>
              <w:keepLines/>
              <w:jc w:val="right"/>
            </w:pPr>
            <w:r>
              <w:rPr>
                <w:color w:val="000000"/>
              </w:rPr>
              <w:t>52,902,310</w:t>
            </w:r>
          </w:p>
        </w:tc>
        <w:tc>
          <w:tcPr>
            <w:tcW w:w="87" w:type="dxa"/>
            <w:tcBorders>
              <w:bottom w:val="double" w:sz="4" w:space="0" w:color="auto"/>
            </w:tcBorders>
            <w:tcMar>
              <w:left w:w="0" w:type="dxa"/>
              <w:right w:w="20" w:type="dxa"/>
            </w:tcMar>
          </w:tcPr>
          <w:p w:rsidR="00B343CC" w:rsidRDefault="00B343CC"/>
        </w:tc>
      </w:tr>
      <w:tr w:rsidR="00811805" w:rsidTr="00811805">
        <w:trPr>
          <w:trHeight w:hRule="exact" w:val="240"/>
          <w:jc w:val="center"/>
        </w:trPr>
        <w:tc>
          <w:tcPr>
            <w:tcW w:w="6520" w:type="dxa"/>
            <w:tcMar>
              <w:left w:w="420" w:type="dxa"/>
              <w:right w:w="60" w:type="dxa"/>
            </w:tcMar>
          </w:tcPr>
          <w:p w:rsidR="00B343CC" w:rsidRDefault="00811805">
            <w:pPr>
              <w:keepNext/>
              <w:keepLines/>
            </w:pPr>
            <w:r>
              <w:rPr>
                <w:color w:val="000000"/>
              </w:rPr>
              <w:t>Class B common stock</w:t>
            </w:r>
          </w:p>
        </w:tc>
        <w:tc>
          <w:tcPr>
            <w:tcW w:w="80" w:type="dxa"/>
            <w:tcMar>
              <w:left w:w="0" w:type="dxa"/>
              <w:right w:w="0" w:type="dxa"/>
            </w:tcMar>
            <w:vAlign w:val="bottom"/>
          </w:tcPr>
          <w:p w:rsidR="00B343CC" w:rsidRDefault="00B343CC">
            <w:pPr>
              <w:keepNext/>
              <w:keepLines/>
            </w:pPr>
          </w:p>
        </w:tc>
        <w:tc>
          <w:tcPr>
            <w:tcW w:w="993" w:type="dxa"/>
            <w:gridSpan w:val="2"/>
            <w:tcBorders>
              <w:bottom w:val="double" w:sz="4" w:space="0" w:color="auto"/>
            </w:tcBorders>
            <w:tcMar>
              <w:left w:w="0" w:type="dxa"/>
              <w:right w:w="20" w:type="dxa"/>
            </w:tcMar>
            <w:vAlign w:val="bottom"/>
          </w:tcPr>
          <w:p w:rsidR="00B343CC" w:rsidRDefault="00811805">
            <w:pPr>
              <w:keepNext/>
              <w:keepLines/>
              <w:jc w:val="right"/>
            </w:pPr>
            <w:r>
              <w:rPr>
                <w:color w:val="000000"/>
              </w:rPr>
              <w:t>2,542</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993" w:type="dxa"/>
            <w:gridSpan w:val="2"/>
            <w:tcBorders>
              <w:bottom w:val="double" w:sz="4" w:space="0" w:color="auto"/>
            </w:tcBorders>
            <w:tcMar>
              <w:left w:w="0" w:type="dxa"/>
              <w:right w:w="20" w:type="dxa"/>
            </w:tcMar>
            <w:vAlign w:val="bottom"/>
          </w:tcPr>
          <w:p w:rsidR="00B343CC" w:rsidRDefault="00811805">
            <w:pPr>
              <w:keepNext/>
              <w:keepLines/>
              <w:jc w:val="right"/>
            </w:pPr>
            <w:r>
              <w:rPr>
                <w:color w:val="000000"/>
              </w:rPr>
              <w:t>2,542</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993" w:type="dxa"/>
            <w:gridSpan w:val="2"/>
            <w:tcBorders>
              <w:bottom w:val="double" w:sz="4" w:space="0" w:color="auto"/>
            </w:tcBorders>
            <w:tcMar>
              <w:left w:w="0" w:type="dxa"/>
              <w:right w:w="20" w:type="dxa"/>
            </w:tcMar>
            <w:vAlign w:val="bottom"/>
          </w:tcPr>
          <w:p w:rsidR="00B343CC" w:rsidRDefault="00811805">
            <w:pPr>
              <w:keepNext/>
              <w:keepLines/>
              <w:jc w:val="right"/>
            </w:pPr>
            <w:r>
              <w:rPr>
                <w:color w:val="000000"/>
              </w:rPr>
              <w:t>2,542</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993" w:type="dxa"/>
            <w:gridSpan w:val="2"/>
            <w:tcBorders>
              <w:bottom w:val="double" w:sz="4" w:space="0" w:color="auto"/>
            </w:tcBorders>
            <w:tcMar>
              <w:left w:w="0" w:type="dxa"/>
              <w:right w:w="20" w:type="dxa"/>
            </w:tcMar>
            <w:vAlign w:val="bottom"/>
          </w:tcPr>
          <w:p w:rsidR="00B343CC" w:rsidRDefault="00811805">
            <w:pPr>
              <w:keepNext/>
              <w:keepLines/>
              <w:jc w:val="right"/>
            </w:pPr>
            <w:r>
              <w:rPr>
                <w:color w:val="000000"/>
              </w:rPr>
              <w:t>2,542</w:t>
            </w:r>
          </w:p>
        </w:tc>
        <w:tc>
          <w:tcPr>
            <w:tcW w:w="87" w:type="dxa"/>
            <w:tcBorders>
              <w:bottom w:val="double" w:sz="4" w:space="0" w:color="auto"/>
            </w:tcBorders>
            <w:tcMar>
              <w:left w:w="0" w:type="dxa"/>
              <w:right w:w="20" w:type="dxa"/>
            </w:tcMar>
          </w:tcPr>
          <w:p w:rsidR="00B343CC" w:rsidRDefault="00B343CC"/>
        </w:tc>
      </w:tr>
      <w:tr w:rsidR="00811805" w:rsidTr="00811805">
        <w:trPr>
          <w:trHeight w:hRule="exact" w:val="240"/>
          <w:jc w:val="center"/>
        </w:trPr>
        <w:tc>
          <w:tcPr>
            <w:tcW w:w="652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0" w:type="dxa"/>
            </w:tcMar>
          </w:tcPr>
          <w:p w:rsidR="00B343CC" w:rsidRDefault="00B343CC"/>
        </w:tc>
      </w:tr>
      <w:tr w:rsidR="00811805" w:rsidTr="00811805">
        <w:trPr>
          <w:trHeight w:hRule="exact" w:val="240"/>
          <w:jc w:val="center"/>
        </w:trPr>
        <w:tc>
          <w:tcPr>
            <w:tcW w:w="6520" w:type="dxa"/>
            <w:tcMar>
              <w:left w:w="180" w:type="dxa"/>
              <w:bottom w:w="40" w:type="dxa"/>
              <w:right w:w="60" w:type="dxa"/>
            </w:tcMar>
            <w:vAlign w:val="bottom"/>
          </w:tcPr>
          <w:p w:rsidR="00B343CC" w:rsidRDefault="00811805">
            <w:pPr>
              <w:keepNext/>
              <w:keepLines/>
              <w:rPr>
                <w:b/>
              </w:rPr>
            </w:pPr>
            <w:r>
              <w:rPr>
                <w:b/>
                <w:color w:val="000000"/>
              </w:rPr>
              <w:t>Dividends declared per share</w:t>
            </w:r>
          </w:p>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0" w:type="dxa"/>
            </w:tcMar>
          </w:tcPr>
          <w:p w:rsidR="00B343CC" w:rsidRDefault="00B343CC"/>
        </w:tc>
      </w:tr>
      <w:tr w:rsidR="00B343CC">
        <w:trPr>
          <w:trHeight w:hRule="exact" w:val="240"/>
          <w:jc w:val="center"/>
        </w:trPr>
        <w:tc>
          <w:tcPr>
            <w:tcW w:w="6520" w:type="dxa"/>
            <w:tcMar>
              <w:left w:w="420" w:type="dxa"/>
              <w:right w:w="60" w:type="dxa"/>
            </w:tcMar>
          </w:tcPr>
          <w:p w:rsidR="00B343CC" w:rsidRDefault="00811805">
            <w:pPr>
              <w:keepNext/>
              <w:keepLines/>
            </w:pPr>
            <w:r>
              <w:rPr>
                <w:color w:val="000000"/>
              </w:rPr>
              <w:t>Class A common stock</w:t>
            </w:r>
          </w:p>
        </w:tc>
        <w:tc>
          <w:tcPr>
            <w:tcW w:w="80" w:type="dxa"/>
            <w:tcMar>
              <w:left w:w="0" w:type="dxa"/>
              <w:right w:w="0" w:type="dxa"/>
            </w:tcMar>
            <w:vAlign w:val="bottom"/>
          </w:tcPr>
          <w:p w:rsidR="00B343CC" w:rsidRDefault="00B343CC">
            <w:pPr>
              <w:keepNext/>
              <w:keepLines/>
            </w:pPr>
          </w:p>
        </w:tc>
        <w:tc>
          <w:tcPr>
            <w:tcW w:w="120" w:type="dxa"/>
            <w:tcBorders>
              <w:bottom w:val="double" w:sz="4" w:space="0" w:color="auto"/>
            </w:tcBorders>
            <w:tcMar>
              <w:left w:w="0" w:type="dxa"/>
              <w:right w:w="0" w:type="dxa"/>
            </w:tcMar>
            <w:vAlign w:val="bottom"/>
          </w:tcPr>
          <w:p w:rsidR="00B343CC" w:rsidRDefault="00811805">
            <w:pPr>
              <w:keepNext/>
              <w:keepLines/>
            </w:pPr>
            <w:r>
              <w:rPr>
                <w:color w:val="000000"/>
              </w:rPr>
              <w:t>$</w:t>
            </w:r>
          </w:p>
        </w:tc>
        <w:tc>
          <w:tcPr>
            <w:tcW w:w="873" w:type="dxa"/>
            <w:tcBorders>
              <w:bottom w:val="double" w:sz="4" w:space="0" w:color="auto"/>
            </w:tcBorders>
            <w:tcMar>
              <w:left w:w="0" w:type="dxa"/>
              <w:right w:w="20" w:type="dxa"/>
            </w:tcMar>
            <w:vAlign w:val="bottom"/>
          </w:tcPr>
          <w:p w:rsidR="00B343CC" w:rsidRDefault="00811805">
            <w:pPr>
              <w:keepNext/>
              <w:keepLines/>
              <w:jc w:val="right"/>
            </w:pPr>
            <w:r>
              <w:rPr>
                <w:color w:val="000000"/>
              </w:rPr>
              <w:t>0.6350</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120" w:type="dxa"/>
            <w:tcBorders>
              <w:bottom w:val="double" w:sz="4" w:space="0" w:color="auto"/>
            </w:tcBorders>
            <w:tcMar>
              <w:left w:w="0" w:type="dxa"/>
              <w:right w:w="0" w:type="dxa"/>
            </w:tcMar>
            <w:vAlign w:val="bottom"/>
          </w:tcPr>
          <w:p w:rsidR="00B343CC" w:rsidRDefault="00811805">
            <w:pPr>
              <w:keepNext/>
              <w:keepLines/>
            </w:pPr>
            <w:r>
              <w:rPr>
                <w:color w:val="000000"/>
              </w:rPr>
              <w:t>$</w:t>
            </w:r>
          </w:p>
        </w:tc>
        <w:tc>
          <w:tcPr>
            <w:tcW w:w="873" w:type="dxa"/>
            <w:tcBorders>
              <w:bottom w:val="double" w:sz="4" w:space="0" w:color="auto"/>
            </w:tcBorders>
            <w:tcMar>
              <w:left w:w="0" w:type="dxa"/>
              <w:right w:w="20" w:type="dxa"/>
            </w:tcMar>
            <w:vAlign w:val="bottom"/>
          </w:tcPr>
          <w:p w:rsidR="00B343CC" w:rsidRDefault="00811805">
            <w:pPr>
              <w:keepNext/>
              <w:keepLines/>
              <w:jc w:val="right"/>
            </w:pPr>
            <w:r>
              <w:rPr>
                <w:color w:val="000000"/>
              </w:rPr>
              <w:t>0.5925</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120" w:type="dxa"/>
            <w:tcBorders>
              <w:bottom w:val="double" w:sz="4" w:space="0" w:color="auto"/>
            </w:tcBorders>
            <w:tcMar>
              <w:left w:w="0" w:type="dxa"/>
              <w:right w:w="0" w:type="dxa"/>
            </w:tcMar>
            <w:vAlign w:val="bottom"/>
          </w:tcPr>
          <w:p w:rsidR="00B343CC" w:rsidRDefault="00811805">
            <w:pPr>
              <w:keepNext/>
              <w:keepLines/>
            </w:pPr>
            <w:r>
              <w:rPr>
                <w:color w:val="000000"/>
              </w:rPr>
              <w:t>$</w:t>
            </w:r>
          </w:p>
        </w:tc>
        <w:tc>
          <w:tcPr>
            <w:tcW w:w="873" w:type="dxa"/>
            <w:tcBorders>
              <w:bottom w:val="double" w:sz="4" w:space="0" w:color="auto"/>
            </w:tcBorders>
            <w:tcMar>
              <w:left w:w="0" w:type="dxa"/>
              <w:right w:w="20" w:type="dxa"/>
            </w:tcMar>
            <w:vAlign w:val="bottom"/>
          </w:tcPr>
          <w:p w:rsidR="00B343CC" w:rsidRDefault="00811805">
            <w:pPr>
              <w:keepNext/>
              <w:keepLines/>
              <w:jc w:val="right"/>
            </w:pPr>
            <w:r>
              <w:rPr>
                <w:color w:val="000000"/>
              </w:rPr>
              <w:t>1.9050</w:t>
            </w:r>
          </w:p>
        </w:tc>
        <w:tc>
          <w:tcPr>
            <w:tcW w:w="87" w:type="dxa"/>
            <w:tcBorders>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Next/>
              <w:keepLines/>
            </w:pPr>
          </w:p>
        </w:tc>
        <w:tc>
          <w:tcPr>
            <w:tcW w:w="120" w:type="dxa"/>
            <w:tcBorders>
              <w:bottom w:val="double" w:sz="4" w:space="0" w:color="auto"/>
            </w:tcBorders>
            <w:tcMar>
              <w:left w:w="0" w:type="dxa"/>
              <w:right w:w="0" w:type="dxa"/>
            </w:tcMar>
            <w:vAlign w:val="bottom"/>
          </w:tcPr>
          <w:p w:rsidR="00B343CC" w:rsidRDefault="00811805">
            <w:pPr>
              <w:keepNext/>
              <w:keepLines/>
            </w:pPr>
            <w:r>
              <w:rPr>
                <w:color w:val="000000"/>
              </w:rPr>
              <w:t>$</w:t>
            </w:r>
          </w:p>
        </w:tc>
        <w:tc>
          <w:tcPr>
            <w:tcW w:w="873" w:type="dxa"/>
            <w:tcBorders>
              <w:bottom w:val="double" w:sz="4" w:space="0" w:color="auto"/>
            </w:tcBorders>
            <w:tcMar>
              <w:left w:w="0" w:type="dxa"/>
              <w:right w:w="20" w:type="dxa"/>
            </w:tcMar>
            <w:vAlign w:val="bottom"/>
          </w:tcPr>
          <w:p w:rsidR="00B343CC" w:rsidRDefault="00811805">
            <w:pPr>
              <w:keepNext/>
              <w:keepLines/>
              <w:jc w:val="right"/>
            </w:pPr>
            <w:r>
              <w:rPr>
                <w:color w:val="000000"/>
              </w:rPr>
              <w:t>1.7775</w:t>
            </w:r>
          </w:p>
        </w:tc>
        <w:tc>
          <w:tcPr>
            <w:tcW w:w="87" w:type="dxa"/>
            <w:tcBorders>
              <w:bottom w:val="double" w:sz="4" w:space="0" w:color="auto"/>
            </w:tcBorders>
            <w:tcMar>
              <w:left w:w="0" w:type="dxa"/>
              <w:right w:w="20" w:type="dxa"/>
            </w:tcMar>
          </w:tcPr>
          <w:p w:rsidR="00B343CC" w:rsidRDefault="00B343CC"/>
        </w:tc>
      </w:tr>
      <w:tr w:rsidR="00B343CC">
        <w:trPr>
          <w:trHeight w:hRule="exact" w:val="240"/>
          <w:jc w:val="center"/>
        </w:trPr>
        <w:tc>
          <w:tcPr>
            <w:tcW w:w="6520" w:type="dxa"/>
            <w:tcMar>
              <w:left w:w="420" w:type="dxa"/>
              <w:right w:w="60" w:type="dxa"/>
            </w:tcMar>
          </w:tcPr>
          <w:p w:rsidR="00B343CC" w:rsidRDefault="00811805">
            <w:pPr>
              <w:keepLines/>
            </w:pPr>
            <w:r>
              <w:rPr>
                <w:color w:val="000000"/>
              </w:rPr>
              <w:t>Class B common stock</w:t>
            </w:r>
          </w:p>
        </w:tc>
        <w:tc>
          <w:tcPr>
            <w:tcW w:w="80" w:type="dxa"/>
            <w:tcMar>
              <w:left w:w="0" w:type="dxa"/>
              <w:right w:w="0" w:type="dxa"/>
            </w:tcMar>
            <w:vAlign w:val="bottom"/>
          </w:tcPr>
          <w:p w:rsidR="00B343CC" w:rsidRDefault="00B343CC">
            <w:pPr>
              <w:keepLines/>
            </w:pPr>
          </w:p>
        </w:tc>
        <w:tc>
          <w:tcPr>
            <w:tcW w:w="120" w:type="dxa"/>
            <w:tcBorders>
              <w:top w:val="double" w:sz="4" w:space="0" w:color="auto"/>
              <w:bottom w:val="double" w:sz="4" w:space="0" w:color="auto"/>
            </w:tcBorders>
            <w:tcMar>
              <w:left w:w="0" w:type="dxa"/>
              <w:right w:w="0" w:type="dxa"/>
            </w:tcMar>
            <w:vAlign w:val="bottom"/>
          </w:tcPr>
          <w:p w:rsidR="00B343CC" w:rsidRDefault="00811805">
            <w:pPr>
              <w:keepNext/>
              <w:keepLines/>
            </w:pPr>
            <w:r>
              <w:rPr>
                <w:color w:val="000000"/>
              </w:rPr>
              <w:t>$</w:t>
            </w:r>
          </w:p>
        </w:tc>
        <w:tc>
          <w:tcPr>
            <w:tcW w:w="873" w:type="dxa"/>
            <w:tcBorders>
              <w:top w:val="double" w:sz="4" w:space="0" w:color="auto"/>
              <w:bottom w:val="double" w:sz="4" w:space="0" w:color="auto"/>
            </w:tcBorders>
            <w:tcMar>
              <w:left w:w="0" w:type="dxa"/>
              <w:right w:w="20" w:type="dxa"/>
            </w:tcMar>
            <w:vAlign w:val="bottom"/>
          </w:tcPr>
          <w:p w:rsidR="00B343CC" w:rsidRDefault="00811805">
            <w:pPr>
              <w:keepNext/>
              <w:keepLines/>
              <w:jc w:val="right"/>
            </w:pPr>
            <w:r>
              <w:rPr>
                <w:color w:val="000000"/>
              </w:rPr>
              <w:t>95.2500</w:t>
            </w:r>
          </w:p>
        </w:tc>
        <w:tc>
          <w:tcPr>
            <w:tcW w:w="87" w:type="dxa"/>
            <w:tcBorders>
              <w:top w:val="double" w:sz="4" w:space="0" w:color="auto"/>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Lines/>
            </w:pPr>
          </w:p>
        </w:tc>
        <w:tc>
          <w:tcPr>
            <w:tcW w:w="120" w:type="dxa"/>
            <w:tcBorders>
              <w:top w:val="double" w:sz="4" w:space="0" w:color="auto"/>
              <w:bottom w:val="double" w:sz="4" w:space="0" w:color="auto"/>
            </w:tcBorders>
            <w:tcMar>
              <w:left w:w="0" w:type="dxa"/>
              <w:right w:w="0" w:type="dxa"/>
            </w:tcMar>
            <w:vAlign w:val="bottom"/>
          </w:tcPr>
          <w:p w:rsidR="00B343CC" w:rsidRDefault="00811805">
            <w:pPr>
              <w:keepNext/>
              <w:keepLines/>
            </w:pPr>
            <w:r>
              <w:rPr>
                <w:color w:val="000000"/>
              </w:rPr>
              <w:t>$</w:t>
            </w:r>
          </w:p>
        </w:tc>
        <w:tc>
          <w:tcPr>
            <w:tcW w:w="873" w:type="dxa"/>
            <w:tcBorders>
              <w:top w:val="double" w:sz="4" w:space="0" w:color="auto"/>
              <w:bottom w:val="double" w:sz="4" w:space="0" w:color="auto"/>
            </w:tcBorders>
            <w:tcMar>
              <w:left w:w="0" w:type="dxa"/>
              <w:right w:w="20" w:type="dxa"/>
            </w:tcMar>
            <w:vAlign w:val="bottom"/>
          </w:tcPr>
          <w:p w:rsidR="00B343CC" w:rsidRDefault="00811805">
            <w:pPr>
              <w:keepNext/>
              <w:keepLines/>
              <w:jc w:val="right"/>
            </w:pPr>
            <w:r>
              <w:rPr>
                <w:color w:val="000000"/>
              </w:rPr>
              <w:t>88.8750</w:t>
            </w:r>
          </w:p>
        </w:tc>
        <w:tc>
          <w:tcPr>
            <w:tcW w:w="87" w:type="dxa"/>
            <w:tcBorders>
              <w:top w:val="double" w:sz="4" w:space="0" w:color="auto"/>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Lines/>
            </w:pPr>
          </w:p>
        </w:tc>
        <w:tc>
          <w:tcPr>
            <w:tcW w:w="120" w:type="dxa"/>
            <w:tcBorders>
              <w:top w:val="double" w:sz="4" w:space="0" w:color="auto"/>
              <w:bottom w:val="double" w:sz="4" w:space="0" w:color="auto"/>
            </w:tcBorders>
            <w:tcMar>
              <w:left w:w="0" w:type="dxa"/>
              <w:right w:w="0" w:type="dxa"/>
            </w:tcMar>
            <w:vAlign w:val="bottom"/>
          </w:tcPr>
          <w:p w:rsidR="00B343CC" w:rsidRDefault="00811805">
            <w:pPr>
              <w:keepNext/>
              <w:keepLines/>
            </w:pPr>
            <w:r>
              <w:rPr>
                <w:color w:val="000000"/>
              </w:rPr>
              <w:t>$</w:t>
            </w:r>
          </w:p>
        </w:tc>
        <w:tc>
          <w:tcPr>
            <w:tcW w:w="873" w:type="dxa"/>
            <w:tcBorders>
              <w:top w:val="double" w:sz="4" w:space="0" w:color="auto"/>
              <w:bottom w:val="double" w:sz="4" w:space="0" w:color="auto"/>
            </w:tcBorders>
            <w:tcMar>
              <w:left w:w="0" w:type="dxa"/>
              <w:right w:w="20" w:type="dxa"/>
            </w:tcMar>
            <w:vAlign w:val="bottom"/>
          </w:tcPr>
          <w:p w:rsidR="00B343CC" w:rsidRDefault="00811805">
            <w:pPr>
              <w:keepNext/>
              <w:keepLines/>
              <w:jc w:val="right"/>
            </w:pPr>
            <w:r>
              <w:rPr>
                <w:color w:val="000000"/>
              </w:rPr>
              <w:t>285.7500</w:t>
            </w:r>
          </w:p>
        </w:tc>
        <w:tc>
          <w:tcPr>
            <w:tcW w:w="87" w:type="dxa"/>
            <w:tcBorders>
              <w:top w:val="double" w:sz="4" w:space="0" w:color="auto"/>
              <w:bottom w:val="double" w:sz="4" w:space="0" w:color="auto"/>
            </w:tcBorders>
            <w:tcMar>
              <w:left w:w="0" w:type="dxa"/>
              <w:right w:w="20" w:type="dxa"/>
            </w:tcMar>
          </w:tcPr>
          <w:p w:rsidR="00B343CC" w:rsidRDefault="00B343CC"/>
        </w:tc>
        <w:tc>
          <w:tcPr>
            <w:tcW w:w="80" w:type="dxa"/>
            <w:tcBorders>
              <w:bottom w:val="double" w:sz="4" w:space="0" w:color="auto"/>
            </w:tcBorders>
            <w:tcMar>
              <w:left w:w="0" w:type="dxa"/>
              <w:right w:w="0" w:type="dxa"/>
            </w:tcMar>
            <w:vAlign w:val="bottom"/>
          </w:tcPr>
          <w:p w:rsidR="00B343CC" w:rsidRDefault="00B343CC">
            <w:pPr>
              <w:keepLines/>
            </w:pPr>
          </w:p>
        </w:tc>
        <w:tc>
          <w:tcPr>
            <w:tcW w:w="120" w:type="dxa"/>
            <w:tcBorders>
              <w:top w:val="double" w:sz="4" w:space="0" w:color="auto"/>
              <w:bottom w:val="double" w:sz="4" w:space="0" w:color="auto"/>
            </w:tcBorders>
            <w:tcMar>
              <w:left w:w="0" w:type="dxa"/>
              <w:right w:w="0" w:type="dxa"/>
            </w:tcMar>
            <w:vAlign w:val="bottom"/>
          </w:tcPr>
          <w:p w:rsidR="00B343CC" w:rsidRDefault="00811805">
            <w:pPr>
              <w:keepNext/>
              <w:keepLines/>
            </w:pPr>
            <w:r>
              <w:rPr>
                <w:color w:val="000000"/>
              </w:rPr>
              <w:t>$</w:t>
            </w:r>
          </w:p>
        </w:tc>
        <w:tc>
          <w:tcPr>
            <w:tcW w:w="873" w:type="dxa"/>
            <w:tcBorders>
              <w:top w:val="double" w:sz="4" w:space="0" w:color="auto"/>
              <w:bottom w:val="double" w:sz="4" w:space="0" w:color="auto"/>
            </w:tcBorders>
            <w:tcMar>
              <w:left w:w="0" w:type="dxa"/>
              <w:right w:w="20" w:type="dxa"/>
            </w:tcMar>
            <w:vAlign w:val="bottom"/>
          </w:tcPr>
          <w:p w:rsidR="00B343CC" w:rsidRDefault="00811805">
            <w:pPr>
              <w:keepNext/>
              <w:keepLines/>
              <w:jc w:val="right"/>
            </w:pPr>
            <w:r>
              <w:rPr>
                <w:color w:val="000000"/>
              </w:rPr>
              <w:t>266.6250</w:t>
            </w:r>
          </w:p>
        </w:tc>
        <w:tc>
          <w:tcPr>
            <w:tcW w:w="87" w:type="dxa"/>
            <w:tcBorders>
              <w:top w:val="double" w:sz="4" w:space="0" w:color="auto"/>
              <w:bottom w:val="double" w:sz="4" w:space="0" w:color="auto"/>
            </w:tcBorders>
            <w:tcMar>
              <w:left w:w="0" w:type="dxa"/>
              <w:right w:w="20" w:type="dxa"/>
            </w:tcMar>
          </w:tcPr>
          <w:p w:rsidR="00B343CC" w:rsidRDefault="00B343CC"/>
        </w:tc>
      </w:tr>
    </w:tbl>
    <w:p w:rsidR="00B343CC" w:rsidRDefault="00B343CC">
      <w:pPr>
        <w:spacing w:line="220" w:lineRule="exact"/>
      </w:pPr>
    </w:p>
    <w:p w:rsidR="00B343CC" w:rsidRDefault="00B343CC">
      <w:pPr>
        <w:sectPr w:rsidR="00B343CC">
          <w:headerReference w:type="default" r:id="rId7"/>
          <w:footerReference w:type="default" r:id="rId8"/>
          <w:pgSz w:w="12240" w:h="15840"/>
          <w:pgMar w:top="1440" w:right="540" w:bottom="720" w:left="540" w:header="160" w:footer="320" w:gutter="0"/>
          <w:pgNumType w:chapSep="period"/>
          <w:cols w:space="720"/>
        </w:sectPr>
      </w:pPr>
    </w:p>
    <w:p w:rsidR="00B343CC" w:rsidRDefault="00811805">
      <w:pPr>
        <w:spacing w:line="288" w:lineRule="auto"/>
        <w:rPr>
          <w:b/>
        </w:rPr>
      </w:pPr>
      <w:r>
        <w:rPr>
          <w:b/>
        </w:rPr>
        <w:lastRenderedPageBreak/>
        <w:t>Erie Indemnity Company</w:t>
      </w:r>
      <w:bookmarkStart w:id="2" w:name="Results_of_Operations__QuartertoDate"/>
      <w:bookmarkEnd w:id="2"/>
    </w:p>
    <w:p w:rsidR="00B343CC" w:rsidRDefault="00811805">
      <w:pPr>
        <w:spacing w:line="288" w:lineRule="auto"/>
        <w:rPr>
          <w:b/>
        </w:rPr>
      </w:pPr>
      <w:r>
        <w:rPr>
          <w:b/>
        </w:rPr>
        <w:t>Results of the Erie Insurance Group's Operations by Interest (Unaudited)</w:t>
      </w:r>
    </w:p>
    <w:p w:rsidR="00B343CC" w:rsidRDefault="00811805">
      <w:pPr>
        <w:spacing w:line="288" w:lineRule="auto"/>
        <w:rPr>
          <w:i/>
        </w:rPr>
      </w:pPr>
      <w:r>
        <w:rPr>
          <w:i/>
        </w:rPr>
        <w:t>(</w:t>
      </w:r>
      <w:proofErr w:type="gramStart"/>
      <w:r>
        <w:rPr>
          <w:i/>
        </w:rPr>
        <w:t>in</w:t>
      </w:r>
      <w:proofErr w:type="gramEnd"/>
      <w:r>
        <w:rPr>
          <w:i/>
        </w:rPr>
        <w:t xml:space="preserve"> millions)</w:t>
      </w:r>
    </w:p>
    <w:p w:rsidR="00B343CC" w:rsidRDefault="00B343CC">
      <w:pPr>
        <w:keepNext/>
        <w:spacing w:line="200" w:lineRule="exact"/>
      </w:pPr>
    </w:p>
    <w:tbl>
      <w:tblPr>
        <w:tblW w:w="11160" w:type="dxa"/>
        <w:jc w:val="center"/>
        <w:tblLayout w:type="fixed"/>
        <w:tblCellMar>
          <w:left w:w="10" w:type="dxa"/>
          <w:right w:w="10" w:type="dxa"/>
        </w:tblCellMar>
        <w:tblLook w:val="0000" w:firstRow="0" w:lastRow="0" w:firstColumn="0" w:lastColumn="0" w:noHBand="0" w:noVBand="0"/>
      </w:tblPr>
      <w:tblGrid>
        <w:gridCol w:w="4320"/>
        <w:gridCol w:w="80"/>
        <w:gridCol w:w="100"/>
        <w:gridCol w:w="646"/>
        <w:gridCol w:w="54"/>
        <w:gridCol w:w="100"/>
        <w:gridCol w:w="646"/>
        <w:gridCol w:w="54"/>
        <w:gridCol w:w="80"/>
        <w:gridCol w:w="100"/>
        <w:gridCol w:w="666"/>
        <w:gridCol w:w="74"/>
        <w:gridCol w:w="100"/>
        <w:gridCol w:w="666"/>
        <w:gridCol w:w="74"/>
        <w:gridCol w:w="80"/>
        <w:gridCol w:w="100"/>
        <w:gridCol w:w="646"/>
        <w:gridCol w:w="74"/>
        <w:gridCol w:w="100"/>
        <w:gridCol w:w="646"/>
        <w:gridCol w:w="74"/>
        <w:gridCol w:w="80"/>
        <w:gridCol w:w="100"/>
        <w:gridCol w:w="626"/>
        <w:gridCol w:w="74"/>
        <w:gridCol w:w="100"/>
        <w:gridCol w:w="626"/>
        <w:gridCol w:w="74"/>
      </w:tblGrid>
      <w:tr w:rsidR="00811805" w:rsidTr="00811805">
        <w:trPr>
          <w:trHeight w:hRule="exact" w:val="400"/>
          <w:jc w:val="center"/>
        </w:trPr>
        <w:tc>
          <w:tcPr>
            <w:tcW w:w="432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00" w:type="dxa"/>
            <w:gridSpan w:val="6"/>
            <w:tcBorders>
              <w:bottom w:val="single" w:sz="8" w:space="0" w:color="auto"/>
            </w:tcBorders>
            <w:tcMar>
              <w:top w:w="0" w:type="dxa"/>
              <w:left w:w="0" w:type="dxa"/>
              <w:bottom w:w="20" w:type="dxa"/>
              <w:right w:w="40" w:type="dxa"/>
            </w:tcMar>
            <w:vAlign w:val="bottom"/>
          </w:tcPr>
          <w:p w:rsidR="00B343CC" w:rsidRDefault="00811805">
            <w:pPr>
              <w:keepNext/>
              <w:keepLines/>
              <w:jc w:val="center"/>
              <w:rPr>
                <w:sz w:val="16"/>
              </w:rPr>
            </w:pPr>
            <w:r>
              <w:rPr>
                <w:sz w:val="16"/>
              </w:rPr>
              <w:t>Indemnity</w:t>
            </w:r>
          </w:p>
          <w:p w:rsidR="00B343CC" w:rsidRDefault="00811805">
            <w:pPr>
              <w:keepNext/>
              <w:keepLines/>
              <w:jc w:val="center"/>
              <w:rPr>
                <w:sz w:val="16"/>
              </w:rPr>
            </w:pPr>
            <w:r>
              <w:rPr>
                <w:sz w:val="16"/>
              </w:rPr>
              <w:t>shareholder interest</w:t>
            </w:r>
          </w:p>
        </w:tc>
        <w:tc>
          <w:tcPr>
            <w:tcW w:w="80" w:type="dxa"/>
            <w:tcBorders>
              <w:bottom w:val="single" w:sz="8" w:space="0" w:color="auto"/>
            </w:tcBorders>
            <w:tcMar>
              <w:left w:w="0" w:type="dxa"/>
              <w:right w:w="0" w:type="dxa"/>
            </w:tcMar>
            <w:vAlign w:val="bottom"/>
          </w:tcPr>
          <w:p w:rsidR="00B343CC" w:rsidRDefault="00B343CC">
            <w:pPr>
              <w:keepNext/>
              <w:keepLines/>
            </w:pPr>
          </w:p>
        </w:tc>
        <w:tc>
          <w:tcPr>
            <w:tcW w:w="100" w:type="dxa"/>
            <w:gridSpan w:val="6"/>
            <w:tcBorders>
              <w:bottom w:val="single" w:sz="8" w:space="0" w:color="auto"/>
            </w:tcBorders>
            <w:tcMar>
              <w:top w:w="0" w:type="dxa"/>
              <w:left w:w="0" w:type="dxa"/>
              <w:bottom w:w="20" w:type="dxa"/>
              <w:right w:w="40" w:type="dxa"/>
            </w:tcMar>
            <w:vAlign w:val="bottom"/>
          </w:tcPr>
          <w:p w:rsidR="00B343CC" w:rsidRDefault="00811805">
            <w:pPr>
              <w:keepNext/>
              <w:keepLines/>
              <w:jc w:val="center"/>
              <w:rPr>
                <w:sz w:val="16"/>
              </w:rPr>
            </w:pPr>
            <w:proofErr w:type="spellStart"/>
            <w:r>
              <w:rPr>
                <w:sz w:val="16"/>
              </w:rPr>
              <w:t>Noncontrolling</w:t>
            </w:r>
            <w:proofErr w:type="spellEnd"/>
            <w:r>
              <w:rPr>
                <w:sz w:val="16"/>
              </w:rPr>
              <w:t> interest</w:t>
            </w:r>
          </w:p>
          <w:p w:rsidR="00B343CC" w:rsidRDefault="00811805">
            <w:pPr>
              <w:keepNext/>
              <w:keepLines/>
              <w:jc w:val="center"/>
              <w:rPr>
                <w:sz w:val="16"/>
              </w:rPr>
            </w:pPr>
            <w:r>
              <w:rPr>
                <w:sz w:val="16"/>
              </w:rPr>
              <w:t>(Exchange)</w:t>
            </w:r>
          </w:p>
        </w:tc>
        <w:tc>
          <w:tcPr>
            <w:tcW w:w="80" w:type="dxa"/>
            <w:tcMar>
              <w:left w:w="0" w:type="dxa"/>
              <w:right w:w="0" w:type="dxa"/>
            </w:tcMar>
            <w:vAlign w:val="bottom"/>
          </w:tcPr>
          <w:p w:rsidR="00B343CC" w:rsidRDefault="00B343CC">
            <w:pPr>
              <w:keepNext/>
              <w:keepLines/>
            </w:pPr>
          </w:p>
        </w:tc>
        <w:tc>
          <w:tcPr>
            <w:tcW w:w="100" w:type="dxa"/>
            <w:gridSpan w:val="7"/>
            <w:tcBorders>
              <w:bottom w:val="single" w:sz="8" w:space="0" w:color="auto"/>
            </w:tcBorders>
            <w:tcMar>
              <w:top w:w="0" w:type="dxa"/>
              <w:left w:w="0" w:type="dxa"/>
              <w:bottom w:w="20" w:type="dxa"/>
              <w:right w:w="40" w:type="dxa"/>
            </w:tcMar>
            <w:vAlign w:val="bottom"/>
          </w:tcPr>
          <w:p w:rsidR="00B343CC" w:rsidRDefault="00811805">
            <w:pPr>
              <w:keepNext/>
              <w:keepLines/>
              <w:jc w:val="center"/>
              <w:rPr>
                <w:sz w:val="16"/>
              </w:rPr>
            </w:pPr>
            <w:r>
              <w:rPr>
                <w:color w:val="000000"/>
                <w:sz w:val="16"/>
              </w:rPr>
              <w:t>Eliminations of related party transactions</w:t>
            </w:r>
          </w:p>
        </w:tc>
        <w:tc>
          <w:tcPr>
            <w:tcW w:w="100" w:type="dxa"/>
            <w:gridSpan w:val="6"/>
            <w:tcMar>
              <w:top w:w="0" w:type="dxa"/>
              <w:left w:w="0" w:type="dxa"/>
              <w:bottom w:w="40" w:type="dxa"/>
              <w:right w:w="40" w:type="dxa"/>
            </w:tcMar>
            <w:vAlign w:val="bottom"/>
          </w:tcPr>
          <w:p w:rsidR="00B343CC" w:rsidRDefault="00811805">
            <w:pPr>
              <w:keepNext/>
              <w:keepLines/>
              <w:jc w:val="center"/>
              <w:rPr>
                <w:sz w:val="16"/>
              </w:rPr>
            </w:pPr>
            <w:r>
              <w:rPr>
                <w:color w:val="000000"/>
                <w:sz w:val="16"/>
              </w:rPr>
              <w:t>Erie Insurance Group</w:t>
            </w:r>
          </w:p>
        </w:tc>
      </w:tr>
      <w:tr w:rsidR="00811805" w:rsidTr="00811805">
        <w:trPr>
          <w:trHeight w:hRule="exact" w:val="420"/>
          <w:jc w:val="center"/>
        </w:trPr>
        <w:tc>
          <w:tcPr>
            <w:tcW w:w="432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00" w:type="dxa"/>
            <w:gridSpan w:val="6"/>
            <w:tcBorders>
              <w:top w:val="single" w:sz="8" w:space="0" w:color="auto"/>
              <w:bottom w:val="single" w:sz="8" w:space="0" w:color="auto"/>
            </w:tcBorders>
            <w:tcMar>
              <w:top w:w="0" w:type="dxa"/>
              <w:left w:w="0" w:type="dxa"/>
              <w:bottom w:w="20" w:type="dxa"/>
              <w:right w:w="40" w:type="dxa"/>
            </w:tcMar>
            <w:vAlign w:val="bottom"/>
          </w:tcPr>
          <w:p w:rsidR="00B343CC" w:rsidRDefault="00811805">
            <w:pPr>
              <w:keepNext/>
              <w:keepLines/>
              <w:jc w:val="center"/>
              <w:rPr>
                <w:sz w:val="16"/>
              </w:rPr>
            </w:pPr>
            <w:r>
              <w:rPr>
                <w:color w:val="000000"/>
                <w:sz w:val="16"/>
              </w:rPr>
              <w:t>Three months ended September 30,</w:t>
            </w:r>
          </w:p>
        </w:tc>
        <w:tc>
          <w:tcPr>
            <w:tcW w:w="80" w:type="dxa"/>
            <w:tcBorders>
              <w:bottom w:val="single" w:sz="8" w:space="0" w:color="auto"/>
            </w:tcBorders>
            <w:tcMar>
              <w:left w:w="0" w:type="dxa"/>
              <w:right w:w="0" w:type="dxa"/>
            </w:tcMar>
            <w:vAlign w:val="bottom"/>
          </w:tcPr>
          <w:p w:rsidR="00B343CC" w:rsidRDefault="00B343CC">
            <w:pPr>
              <w:keepNext/>
              <w:keepLines/>
            </w:pPr>
          </w:p>
        </w:tc>
        <w:tc>
          <w:tcPr>
            <w:tcW w:w="100" w:type="dxa"/>
            <w:gridSpan w:val="6"/>
            <w:tcBorders>
              <w:top w:val="single" w:sz="8" w:space="0" w:color="auto"/>
              <w:bottom w:val="single" w:sz="8" w:space="0" w:color="auto"/>
            </w:tcBorders>
            <w:tcMar>
              <w:top w:w="0" w:type="dxa"/>
              <w:left w:w="0" w:type="dxa"/>
              <w:bottom w:w="20" w:type="dxa"/>
              <w:right w:w="40" w:type="dxa"/>
            </w:tcMar>
            <w:vAlign w:val="bottom"/>
          </w:tcPr>
          <w:p w:rsidR="00B343CC" w:rsidRDefault="00811805">
            <w:pPr>
              <w:keepNext/>
              <w:keepLines/>
              <w:jc w:val="center"/>
              <w:rPr>
                <w:sz w:val="16"/>
              </w:rPr>
            </w:pPr>
            <w:r>
              <w:rPr>
                <w:color w:val="000000"/>
                <w:sz w:val="16"/>
              </w:rPr>
              <w:t>Three months ended September 30,</w:t>
            </w:r>
          </w:p>
        </w:tc>
        <w:tc>
          <w:tcPr>
            <w:tcW w:w="80" w:type="dxa"/>
            <w:tcBorders>
              <w:top w:val="single" w:sz="8" w:space="0" w:color="auto"/>
              <w:bottom w:val="single" w:sz="8" w:space="0" w:color="auto"/>
            </w:tcBorders>
            <w:tcMar>
              <w:left w:w="0" w:type="dxa"/>
              <w:right w:w="0" w:type="dxa"/>
            </w:tcMar>
            <w:vAlign w:val="bottom"/>
          </w:tcPr>
          <w:p w:rsidR="00B343CC" w:rsidRDefault="00B343CC">
            <w:pPr>
              <w:keepNext/>
              <w:keepLines/>
            </w:pPr>
          </w:p>
        </w:tc>
        <w:tc>
          <w:tcPr>
            <w:tcW w:w="100" w:type="dxa"/>
            <w:gridSpan w:val="6"/>
            <w:tcBorders>
              <w:top w:val="single" w:sz="8" w:space="0" w:color="auto"/>
              <w:bottom w:val="single" w:sz="8" w:space="0" w:color="auto"/>
            </w:tcBorders>
            <w:tcMar>
              <w:top w:w="0" w:type="dxa"/>
              <w:left w:w="0" w:type="dxa"/>
              <w:bottom w:w="20" w:type="dxa"/>
              <w:right w:w="40" w:type="dxa"/>
            </w:tcMar>
            <w:vAlign w:val="bottom"/>
          </w:tcPr>
          <w:p w:rsidR="00B343CC" w:rsidRDefault="00811805">
            <w:pPr>
              <w:keepNext/>
              <w:keepLines/>
              <w:jc w:val="center"/>
              <w:rPr>
                <w:sz w:val="16"/>
              </w:rPr>
            </w:pPr>
            <w:r>
              <w:rPr>
                <w:color w:val="000000"/>
                <w:sz w:val="16"/>
              </w:rPr>
              <w:t>Three months ended September 30,</w:t>
            </w:r>
          </w:p>
        </w:tc>
        <w:tc>
          <w:tcPr>
            <w:tcW w:w="80" w:type="dxa"/>
            <w:tcBorders>
              <w:top w:val="single" w:sz="8" w:space="0" w:color="auto"/>
              <w:bottom w:val="single" w:sz="8" w:space="0" w:color="auto"/>
            </w:tcBorders>
            <w:tcMar>
              <w:left w:w="0" w:type="dxa"/>
              <w:right w:w="0" w:type="dxa"/>
            </w:tcMar>
            <w:vAlign w:val="bottom"/>
          </w:tcPr>
          <w:p w:rsidR="00B343CC" w:rsidRDefault="00B343CC">
            <w:pPr>
              <w:keepNext/>
              <w:keepLines/>
            </w:pPr>
          </w:p>
        </w:tc>
        <w:tc>
          <w:tcPr>
            <w:tcW w:w="100" w:type="dxa"/>
            <w:gridSpan w:val="6"/>
            <w:tcBorders>
              <w:top w:val="single" w:sz="8" w:space="0" w:color="auto"/>
              <w:bottom w:val="single" w:sz="8" w:space="0" w:color="auto"/>
            </w:tcBorders>
            <w:tcMar>
              <w:top w:w="0" w:type="dxa"/>
              <w:left w:w="0" w:type="dxa"/>
              <w:bottom w:w="20" w:type="dxa"/>
              <w:right w:w="40" w:type="dxa"/>
            </w:tcMar>
            <w:vAlign w:val="bottom"/>
          </w:tcPr>
          <w:p w:rsidR="00B343CC" w:rsidRDefault="00811805">
            <w:pPr>
              <w:keepNext/>
              <w:keepLines/>
              <w:jc w:val="center"/>
              <w:rPr>
                <w:sz w:val="16"/>
              </w:rPr>
            </w:pPr>
            <w:r>
              <w:rPr>
                <w:color w:val="000000"/>
                <w:sz w:val="16"/>
              </w:rPr>
              <w:t>Three months ended September 30,</w:t>
            </w:r>
          </w:p>
        </w:tc>
      </w:tr>
      <w:tr w:rsidR="00811805" w:rsidTr="00811805">
        <w:trPr>
          <w:trHeight w:hRule="exact" w:val="200"/>
          <w:jc w:val="center"/>
        </w:trPr>
        <w:tc>
          <w:tcPr>
            <w:tcW w:w="432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00" w:type="dxa"/>
            <w:gridSpan w:val="3"/>
            <w:tcBorders>
              <w:top w:val="single" w:sz="8" w:space="0" w:color="auto"/>
              <w:bottom w:val="single" w:sz="8" w:space="0" w:color="auto"/>
            </w:tcBorders>
            <w:tcMar>
              <w:left w:w="0" w:type="dxa"/>
              <w:bottom w:w="40" w:type="dxa"/>
              <w:right w:w="40" w:type="dxa"/>
            </w:tcMar>
            <w:vAlign w:val="bottom"/>
          </w:tcPr>
          <w:p w:rsidR="00B343CC" w:rsidRDefault="00811805">
            <w:pPr>
              <w:keepNext/>
              <w:keepLines/>
              <w:jc w:val="center"/>
              <w:rPr>
                <w:sz w:val="16"/>
              </w:rPr>
            </w:pPr>
            <w:r>
              <w:rPr>
                <w:color w:val="000000"/>
                <w:sz w:val="16"/>
              </w:rPr>
              <w:t>2014</w:t>
            </w:r>
          </w:p>
        </w:tc>
        <w:tc>
          <w:tcPr>
            <w:tcW w:w="100" w:type="dxa"/>
            <w:gridSpan w:val="3"/>
            <w:tcBorders>
              <w:top w:val="single" w:sz="8" w:space="0" w:color="auto"/>
              <w:bottom w:val="single" w:sz="8" w:space="0" w:color="auto"/>
            </w:tcBorders>
            <w:tcMar>
              <w:left w:w="0" w:type="dxa"/>
              <w:bottom w:w="40" w:type="dxa"/>
              <w:right w:w="40" w:type="dxa"/>
            </w:tcMar>
            <w:vAlign w:val="bottom"/>
          </w:tcPr>
          <w:p w:rsidR="00B343CC" w:rsidRDefault="00811805">
            <w:pPr>
              <w:keepNext/>
              <w:keepLines/>
              <w:jc w:val="center"/>
              <w:rPr>
                <w:sz w:val="16"/>
              </w:rPr>
            </w:pPr>
            <w:r>
              <w:rPr>
                <w:color w:val="000000"/>
                <w:sz w:val="16"/>
              </w:rPr>
              <w:t>2013</w:t>
            </w:r>
          </w:p>
        </w:tc>
        <w:tc>
          <w:tcPr>
            <w:tcW w:w="80" w:type="dxa"/>
            <w:tcBorders>
              <w:top w:val="single" w:sz="8" w:space="0" w:color="auto"/>
              <w:bottom w:val="single" w:sz="8" w:space="0" w:color="auto"/>
            </w:tcBorders>
            <w:tcMar>
              <w:left w:w="0" w:type="dxa"/>
              <w:right w:w="0" w:type="dxa"/>
            </w:tcMar>
            <w:vAlign w:val="bottom"/>
          </w:tcPr>
          <w:p w:rsidR="00B343CC" w:rsidRDefault="00B343CC">
            <w:pPr>
              <w:keepNext/>
              <w:keepLines/>
            </w:pPr>
          </w:p>
        </w:tc>
        <w:tc>
          <w:tcPr>
            <w:tcW w:w="100" w:type="dxa"/>
            <w:gridSpan w:val="3"/>
            <w:tcBorders>
              <w:top w:val="single" w:sz="8" w:space="0" w:color="auto"/>
              <w:bottom w:val="single" w:sz="8" w:space="0" w:color="auto"/>
            </w:tcBorders>
            <w:tcMar>
              <w:left w:w="0" w:type="dxa"/>
              <w:bottom w:w="40" w:type="dxa"/>
              <w:right w:w="40" w:type="dxa"/>
            </w:tcMar>
            <w:vAlign w:val="bottom"/>
          </w:tcPr>
          <w:p w:rsidR="00B343CC" w:rsidRDefault="00811805">
            <w:pPr>
              <w:keepNext/>
              <w:keepLines/>
              <w:jc w:val="center"/>
              <w:rPr>
                <w:sz w:val="16"/>
              </w:rPr>
            </w:pPr>
            <w:r>
              <w:rPr>
                <w:color w:val="000000"/>
                <w:sz w:val="16"/>
              </w:rPr>
              <w:t>2014</w:t>
            </w:r>
          </w:p>
        </w:tc>
        <w:tc>
          <w:tcPr>
            <w:tcW w:w="100" w:type="dxa"/>
            <w:gridSpan w:val="3"/>
            <w:tcBorders>
              <w:top w:val="single" w:sz="8" w:space="0" w:color="auto"/>
              <w:bottom w:val="single" w:sz="8" w:space="0" w:color="auto"/>
            </w:tcBorders>
            <w:tcMar>
              <w:left w:w="0" w:type="dxa"/>
              <w:bottom w:w="40" w:type="dxa"/>
              <w:right w:w="40" w:type="dxa"/>
            </w:tcMar>
            <w:vAlign w:val="bottom"/>
          </w:tcPr>
          <w:p w:rsidR="00B343CC" w:rsidRDefault="00811805">
            <w:pPr>
              <w:keepNext/>
              <w:keepLines/>
              <w:jc w:val="center"/>
              <w:rPr>
                <w:sz w:val="16"/>
              </w:rPr>
            </w:pPr>
            <w:r>
              <w:rPr>
                <w:color w:val="000000"/>
                <w:sz w:val="16"/>
              </w:rPr>
              <w:t>2013</w:t>
            </w:r>
          </w:p>
        </w:tc>
        <w:tc>
          <w:tcPr>
            <w:tcW w:w="80" w:type="dxa"/>
            <w:tcBorders>
              <w:top w:val="single" w:sz="8" w:space="0" w:color="auto"/>
              <w:bottom w:val="single" w:sz="8" w:space="0" w:color="auto"/>
            </w:tcBorders>
            <w:tcMar>
              <w:left w:w="0" w:type="dxa"/>
              <w:right w:w="0" w:type="dxa"/>
            </w:tcMar>
            <w:vAlign w:val="bottom"/>
          </w:tcPr>
          <w:p w:rsidR="00B343CC" w:rsidRDefault="00B343CC">
            <w:pPr>
              <w:keepNext/>
              <w:keepLines/>
            </w:pPr>
          </w:p>
        </w:tc>
        <w:tc>
          <w:tcPr>
            <w:tcW w:w="100" w:type="dxa"/>
            <w:gridSpan w:val="3"/>
            <w:tcBorders>
              <w:top w:val="single" w:sz="8" w:space="0" w:color="auto"/>
              <w:bottom w:val="single" w:sz="8" w:space="0" w:color="auto"/>
            </w:tcBorders>
            <w:tcMar>
              <w:left w:w="0" w:type="dxa"/>
              <w:bottom w:w="40" w:type="dxa"/>
              <w:right w:w="40" w:type="dxa"/>
            </w:tcMar>
            <w:vAlign w:val="bottom"/>
          </w:tcPr>
          <w:p w:rsidR="00B343CC" w:rsidRDefault="00811805">
            <w:pPr>
              <w:keepNext/>
              <w:keepLines/>
              <w:jc w:val="center"/>
              <w:rPr>
                <w:sz w:val="16"/>
              </w:rPr>
            </w:pPr>
            <w:r>
              <w:rPr>
                <w:color w:val="000000"/>
                <w:sz w:val="16"/>
              </w:rPr>
              <w:t>2014</w:t>
            </w:r>
          </w:p>
        </w:tc>
        <w:tc>
          <w:tcPr>
            <w:tcW w:w="100" w:type="dxa"/>
            <w:gridSpan w:val="3"/>
            <w:tcBorders>
              <w:top w:val="single" w:sz="8" w:space="0" w:color="auto"/>
              <w:bottom w:val="single" w:sz="8" w:space="0" w:color="auto"/>
            </w:tcBorders>
            <w:tcMar>
              <w:left w:w="0" w:type="dxa"/>
              <w:bottom w:w="40" w:type="dxa"/>
              <w:right w:w="40" w:type="dxa"/>
            </w:tcMar>
            <w:vAlign w:val="bottom"/>
          </w:tcPr>
          <w:p w:rsidR="00B343CC" w:rsidRDefault="00811805">
            <w:pPr>
              <w:keepNext/>
              <w:keepLines/>
              <w:jc w:val="center"/>
              <w:rPr>
                <w:sz w:val="16"/>
              </w:rPr>
            </w:pPr>
            <w:r>
              <w:rPr>
                <w:color w:val="000000"/>
                <w:sz w:val="16"/>
              </w:rPr>
              <w:t>2013</w:t>
            </w:r>
          </w:p>
        </w:tc>
        <w:tc>
          <w:tcPr>
            <w:tcW w:w="80" w:type="dxa"/>
            <w:tcBorders>
              <w:top w:val="single" w:sz="8" w:space="0" w:color="auto"/>
              <w:bottom w:val="single" w:sz="8" w:space="0" w:color="auto"/>
            </w:tcBorders>
            <w:tcMar>
              <w:left w:w="0" w:type="dxa"/>
              <w:right w:w="0" w:type="dxa"/>
            </w:tcMar>
            <w:vAlign w:val="bottom"/>
          </w:tcPr>
          <w:p w:rsidR="00B343CC" w:rsidRDefault="00B343CC">
            <w:pPr>
              <w:keepNext/>
              <w:keepLines/>
            </w:pPr>
          </w:p>
        </w:tc>
        <w:tc>
          <w:tcPr>
            <w:tcW w:w="100" w:type="dxa"/>
            <w:gridSpan w:val="3"/>
            <w:tcBorders>
              <w:top w:val="single" w:sz="8" w:space="0" w:color="auto"/>
              <w:bottom w:val="single" w:sz="8" w:space="0" w:color="auto"/>
            </w:tcBorders>
            <w:tcMar>
              <w:left w:w="0" w:type="dxa"/>
              <w:bottom w:w="40" w:type="dxa"/>
              <w:right w:w="40" w:type="dxa"/>
            </w:tcMar>
            <w:vAlign w:val="bottom"/>
          </w:tcPr>
          <w:p w:rsidR="00B343CC" w:rsidRDefault="00811805">
            <w:pPr>
              <w:keepNext/>
              <w:keepLines/>
              <w:jc w:val="center"/>
              <w:rPr>
                <w:sz w:val="16"/>
              </w:rPr>
            </w:pPr>
            <w:r>
              <w:rPr>
                <w:color w:val="000000"/>
                <w:sz w:val="16"/>
              </w:rPr>
              <w:t>2014</w:t>
            </w:r>
          </w:p>
        </w:tc>
        <w:tc>
          <w:tcPr>
            <w:tcW w:w="100" w:type="dxa"/>
            <w:gridSpan w:val="3"/>
            <w:tcBorders>
              <w:top w:val="single" w:sz="8" w:space="0" w:color="auto"/>
              <w:bottom w:val="single" w:sz="8" w:space="0" w:color="auto"/>
            </w:tcBorders>
            <w:tcMar>
              <w:left w:w="0" w:type="dxa"/>
              <w:bottom w:w="40" w:type="dxa"/>
              <w:right w:w="40" w:type="dxa"/>
            </w:tcMar>
            <w:vAlign w:val="bottom"/>
          </w:tcPr>
          <w:p w:rsidR="00B343CC" w:rsidRDefault="00811805">
            <w:pPr>
              <w:keepNext/>
              <w:keepLines/>
              <w:jc w:val="center"/>
              <w:rPr>
                <w:sz w:val="16"/>
              </w:rPr>
            </w:pPr>
            <w:r>
              <w:rPr>
                <w:color w:val="000000"/>
                <w:sz w:val="16"/>
              </w:rPr>
              <w:t>2013</w:t>
            </w:r>
          </w:p>
        </w:tc>
      </w:tr>
      <w:tr w:rsidR="00811805" w:rsidTr="00811805">
        <w:trPr>
          <w:trHeight w:hRule="exact" w:val="200"/>
          <w:jc w:val="center"/>
        </w:trPr>
        <w:tc>
          <w:tcPr>
            <w:tcW w:w="4320" w:type="dxa"/>
            <w:tcMar>
              <w:left w:w="60" w:type="dxa"/>
              <w:bottom w:w="40" w:type="dxa"/>
              <w:right w:w="60" w:type="dxa"/>
            </w:tcMar>
            <w:vAlign w:val="bottom"/>
          </w:tcPr>
          <w:p w:rsidR="00B343CC" w:rsidRDefault="00811805">
            <w:pPr>
              <w:keepNext/>
              <w:keepLines/>
              <w:rPr>
                <w:b/>
                <w:sz w:val="16"/>
              </w:rPr>
            </w:pPr>
            <w:r>
              <w:rPr>
                <w:b/>
                <w:color w:val="000000"/>
                <w:sz w:val="16"/>
              </w:rPr>
              <w:t>Management operations:</w:t>
            </w:r>
          </w:p>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5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5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r>
      <w:tr w:rsidR="00B343CC">
        <w:trPr>
          <w:trHeight w:hRule="exact" w:val="200"/>
          <w:jc w:val="center"/>
        </w:trPr>
        <w:tc>
          <w:tcPr>
            <w:tcW w:w="4320" w:type="dxa"/>
            <w:tcMar>
              <w:left w:w="60" w:type="dxa"/>
              <w:bottom w:w="40" w:type="dxa"/>
              <w:right w:w="60" w:type="dxa"/>
            </w:tcMar>
            <w:vAlign w:val="bottom"/>
          </w:tcPr>
          <w:p w:rsidR="00B343CC" w:rsidRDefault="00811805">
            <w:pPr>
              <w:keepNext/>
              <w:keepLines/>
              <w:ind w:left="180"/>
              <w:rPr>
                <w:sz w:val="16"/>
              </w:rPr>
            </w:pPr>
            <w:r>
              <w:rPr>
                <w:color w:val="000000"/>
                <w:sz w:val="16"/>
              </w:rPr>
              <w:t>Management fee revenue, net</w:t>
            </w:r>
          </w:p>
        </w:tc>
        <w:tc>
          <w:tcPr>
            <w:tcW w:w="80" w:type="dxa"/>
            <w:tcMar>
              <w:left w:w="0" w:type="dxa"/>
              <w:right w:w="0" w:type="dxa"/>
            </w:tcMar>
            <w:vAlign w:val="bottom"/>
          </w:tcPr>
          <w:p w:rsidR="00B343CC" w:rsidRDefault="00B343CC">
            <w:pPr>
              <w:keepNext/>
              <w:keepLines/>
            </w:pPr>
          </w:p>
        </w:tc>
        <w:tc>
          <w:tcPr>
            <w:tcW w:w="100" w:type="dxa"/>
            <w:tcMar>
              <w:left w:w="0" w:type="dxa"/>
              <w:bottom w:w="40" w:type="dxa"/>
              <w:right w:w="0" w:type="dxa"/>
            </w:tcMar>
            <w:vAlign w:val="bottom"/>
          </w:tcPr>
          <w:p w:rsidR="00B343CC" w:rsidRDefault="00811805">
            <w:pPr>
              <w:keepNext/>
              <w:keepLines/>
              <w:rPr>
                <w:sz w:val="16"/>
              </w:rPr>
            </w:pPr>
            <w:r>
              <w:rPr>
                <w:color w:val="000000"/>
                <w:sz w:val="16"/>
              </w:rPr>
              <w:t>$</w:t>
            </w:r>
          </w:p>
        </w:tc>
        <w:tc>
          <w:tcPr>
            <w:tcW w:w="646" w:type="dxa"/>
            <w:tcMar>
              <w:left w:w="0" w:type="dxa"/>
              <w:bottom w:w="40" w:type="dxa"/>
              <w:right w:w="20" w:type="dxa"/>
            </w:tcMar>
            <w:vAlign w:val="bottom"/>
          </w:tcPr>
          <w:p w:rsidR="00B343CC" w:rsidRDefault="00811805">
            <w:pPr>
              <w:keepNext/>
              <w:keepLines/>
              <w:jc w:val="right"/>
              <w:rPr>
                <w:sz w:val="16"/>
              </w:rPr>
            </w:pPr>
            <w:r>
              <w:rPr>
                <w:color w:val="000000"/>
                <w:sz w:val="16"/>
              </w:rPr>
              <w:t>362</w:t>
            </w:r>
          </w:p>
        </w:tc>
        <w:tc>
          <w:tcPr>
            <w:tcW w:w="54" w:type="dxa"/>
            <w:tcMar>
              <w:left w:w="0" w:type="dxa"/>
              <w:bottom w:w="40" w:type="dxa"/>
              <w:right w:w="20" w:type="dxa"/>
            </w:tcMar>
          </w:tcPr>
          <w:p w:rsidR="00B343CC" w:rsidRDefault="00B343CC"/>
        </w:tc>
        <w:tc>
          <w:tcPr>
            <w:tcW w:w="100" w:type="dxa"/>
            <w:tcMar>
              <w:left w:w="0" w:type="dxa"/>
              <w:bottom w:w="40" w:type="dxa"/>
              <w:right w:w="0" w:type="dxa"/>
            </w:tcMar>
            <w:vAlign w:val="bottom"/>
          </w:tcPr>
          <w:p w:rsidR="00B343CC" w:rsidRDefault="00811805">
            <w:pPr>
              <w:keepNext/>
              <w:keepLines/>
              <w:rPr>
                <w:sz w:val="16"/>
              </w:rPr>
            </w:pPr>
            <w:r>
              <w:rPr>
                <w:color w:val="000000"/>
                <w:sz w:val="16"/>
              </w:rPr>
              <w:t>$</w:t>
            </w:r>
          </w:p>
        </w:tc>
        <w:tc>
          <w:tcPr>
            <w:tcW w:w="646" w:type="dxa"/>
            <w:tcMar>
              <w:left w:w="0" w:type="dxa"/>
              <w:bottom w:w="40" w:type="dxa"/>
              <w:right w:w="20" w:type="dxa"/>
            </w:tcMar>
            <w:vAlign w:val="bottom"/>
          </w:tcPr>
          <w:p w:rsidR="00B343CC" w:rsidRDefault="00811805">
            <w:pPr>
              <w:keepNext/>
              <w:keepLines/>
              <w:jc w:val="right"/>
              <w:rPr>
                <w:sz w:val="16"/>
              </w:rPr>
            </w:pPr>
            <w:r>
              <w:rPr>
                <w:color w:val="000000"/>
                <w:sz w:val="16"/>
              </w:rPr>
              <w:t>333</w:t>
            </w:r>
          </w:p>
        </w:tc>
        <w:tc>
          <w:tcPr>
            <w:tcW w:w="54" w:type="dxa"/>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tcMar>
              <w:left w:w="0" w:type="dxa"/>
              <w:bottom w:w="40" w:type="dxa"/>
              <w:right w:w="0" w:type="dxa"/>
            </w:tcMar>
            <w:vAlign w:val="bottom"/>
          </w:tcPr>
          <w:p w:rsidR="00B343CC" w:rsidRDefault="00811805">
            <w:pPr>
              <w:keepNext/>
              <w:keepLines/>
              <w:rPr>
                <w:sz w:val="16"/>
              </w:rPr>
            </w:pPr>
            <w:r>
              <w:rPr>
                <w:color w:val="000000"/>
                <w:sz w:val="16"/>
              </w:rPr>
              <w:t>$</w:t>
            </w:r>
          </w:p>
        </w:tc>
        <w:tc>
          <w:tcPr>
            <w:tcW w:w="666" w:type="dxa"/>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left w:w="0" w:type="dxa"/>
              <w:bottom w:w="40" w:type="dxa"/>
              <w:right w:w="20" w:type="dxa"/>
            </w:tcMar>
          </w:tcPr>
          <w:p w:rsidR="00B343CC" w:rsidRDefault="00B343CC"/>
        </w:tc>
        <w:tc>
          <w:tcPr>
            <w:tcW w:w="100" w:type="dxa"/>
            <w:tcMar>
              <w:left w:w="0" w:type="dxa"/>
              <w:bottom w:w="40" w:type="dxa"/>
              <w:right w:w="0" w:type="dxa"/>
            </w:tcMar>
            <w:vAlign w:val="bottom"/>
          </w:tcPr>
          <w:p w:rsidR="00B343CC" w:rsidRDefault="00811805">
            <w:pPr>
              <w:keepNext/>
              <w:keepLines/>
              <w:rPr>
                <w:sz w:val="16"/>
              </w:rPr>
            </w:pPr>
            <w:r>
              <w:rPr>
                <w:color w:val="000000"/>
                <w:sz w:val="16"/>
              </w:rPr>
              <w:t>$</w:t>
            </w:r>
          </w:p>
        </w:tc>
        <w:tc>
          <w:tcPr>
            <w:tcW w:w="666" w:type="dxa"/>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tcMar>
              <w:left w:w="0" w:type="dxa"/>
              <w:bottom w:w="40" w:type="dxa"/>
              <w:right w:w="0" w:type="dxa"/>
            </w:tcMar>
            <w:vAlign w:val="bottom"/>
          </w:tcPr>
          <w:p w:rsidR="00B343CC" w:rsidRDefault="00811805">
            <w:pPr>
              <w:keepNext/>
              <w:keepLines/>
              <w:rPr>
                <w:sz w:val="16"/>
              </w:rPr>
            </w:pPr>
            <w:r>
              <w:rPr>
                <w:color w:val="000000"/>
                <w:sz w:val="16"/>
              </w:rPr>
              <w:t>$</w:t>
            </w:r>
          </w:p>
        </w:tc>
        <w:tc>
          <w:tcPr>
            <w:tcW w:w="646" w:type="dxa"/>
            <w:tcMar>
              <w:left w:w="0" w:type="dxa"/>
              <w:bottom w:w="40" w:type="dxa"/>
              <w:right w:w="20" w:type="dxa"/>
            </w:tcMar>
            <w:vAlign w:val="bottom"/>
          </w:tcPr>
          <w:p w:rsidR="00B343CC" w:rsidRDefault="00811805">
            <w:pPr>
              <w:keepNext/>
              <w:keepLines/>
              <w:jc w:val="right"/>
              <w:rPr>
                <w:sz w:val="16"/>
              </w:rPr>
            </w:pPr>
            <w:r>
              <w:rPr>
                <w:color w:val="000000"/>
                <w:sz w:val="16"/>
              </w:rPr>
              <w:t>(362</w:t>
            </w:r>
          </w:p>
        </w:tc>
        <w:tc>
          <w:tcPr>
            <w:tcW w:w="74" w:type="dxa"/>
            <w:tcMar>
              <w:left w:w="0" w:type="dxa"/>
              <w:bottom w:w="40" w:type="dxa"/>
              <w:right w:w="20" w:type="dxa"/>
            </w:tcMar>
            <w:vAlign w:val="bottom"/>
          </w:tcPr>
          <w:p w:rsidR="00B343CC" w:rsidRDefault="00811805">
            <w:pPr>
              <w:keepNext/>
              <w:keepLines/>
              <w:rPr>
                <w:sz w:val="16"/>
              </w:rPr>
            </w:pPr>
            <w:r>
              <w:rPr>
                <w:color w:val="000000"/>
                <w:sz w:val="16"/>
              </w:rPr>
              <w:t>)</w:t>
            </w:r>
          </w:p>
        </w:tc>
        <w:tc>
          <w:tcPr>
            <w:tcW w:w="100" w:type="dxa"/>
            <w:tcMar>
              <w:left w:w="0" w:type="dxa"/>
              <w:bottom w:w="40" w:type="dxa"/>
              <w:right w:w="0" w:type="dxa"/>
            </w:tcMar>
            <w:vAlign w:val="bottom"/>
          </w:tcPr>
          <w:p w:rsidR="00B343CC" w:rsidRDefault="00811805">
            <w:pPr>
              <w:keepNext/>
              <w:keepLines/>
              <w:rPr>
                <w:sz w:val="16"/>
              </w:rPr>
            </w:pPr>
            <w:r>
              <w:rPr>
                <w:color w:val="000000"/>
                <w:sz w:val="16"/>
              </w:rPr>
              <w:t>$</w:t>
            </w:r>
          </w:p>
        </w:tc>
        <w:tc>
          <w:tcPr>
            <w:tcW w:w="646" w:type="dxa"/>
            <w:tcMar>
              <w:left w:w="0" w:type="dxa"/>
              <w:bottom w:w="40" w:type="dxa"/>
              <w:right w:w="20" w:type="dxa"/>
            </w:tcMar>
            <w:vAlign w:val="bottom"/>
          </w:tcPr>
          <w:p w:rsidR="00B343CC" w:rsidRDefault="00811805">
            <w:pPr>
              <w:keepNext/>
              <w:keepLines/>
              <w:jc w:val="right"/>
              <w:rPr>
                <w:sz w:val="16"/>
              </w:rPr>
            </w:pPr>
            <w:r>
              <w:rPr>
                <w:color w:val="000000"/>
                <w:sz w:val="16"/>
              </w:rPr>
              <w:t>(333</w:t>
            </w:r>
          </w:p>
        </w:tc>
        <w:tc>
          <w:tcPr>
            <w:tcW w:w="74" w:type="dxa"/>
            <w:tcMar>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100" w:type="dxa"/>
            <w:tcMar>
              <w:left w:w="0" w:type="dxa"/>
              <w:bottom w:w="40" w:type="dxa"/>
              <w:right w:w="0" w:type="dxa"/>
            </w:tcMar>
            <w:vAlign w:val="bottom"/>
          </w:tcPr>
          <w:p w:rsidR="00B343CC" w:rsidRDefault="00811805">
            <w:pPr>
              <w:keepNext/>
              <w:keepLines/>
              <w:rPr>
                <w:sz w:val="16"/>
              </w:rPr>
            </w:pPr>
            <w:r>
              <w:rPr>
                <w:color w:val="000000"/>
                <w:sz w:val="16"/>
              </w:rPr>
              <w:t>$</w:t>
            </w:r>
          </w:p>
        </w:tc>
        <w:tc>
          <w:tcPr>
            <w:tcW w:w="626" w:type="dxa"/>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left w:w="0" w:type="dxa"/>
              <w:bottom w:w="40" w:type="dxa"/>
              <w:right w:w="20" w:type="dxa"/>
            </w:tcMar>
          </w:tcPr>
          <w:p w:rsidR="00B343CC" w:rsidRDefault="00B343CC"/>
        </w:tc>
        <w:tc>
          <w:tcPr>
            <w:tcW w:w="100" w:type="dxa"/>
            <w:tcMar>
              <w:left w:w="0" w:type="dxa"/>
              <w:bottom w:w="40" w:type="dxa"/>
              <w:right w:w="0" w:type="dxa"/>
            </w:tcMar>
            <w:vAlign w:val="bottom"/>
          </w:tcPr>
          <w:p w:rsidR="00B343CC" w:rsidRDefault="00811805">
            <w:pPr>
              <w:keepNext/>
              <w:keepLines/>
              <w:rPr>
                <w:sz w:val="16"/>
              </w:rPr>
            </w:pPr>
            <w:r>
              <w:rPr>
                <w:color w:val="000000"/>
                <w:sz w:val="16"/>
              </w:rPr>
              <w:t>$</w:t>
            </w:r>
          </w:p>
        </w:tc>
        <w:tc>
          <w:tcPr>
            <w:tcW w:w="626" w:type="dxa"/>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left w:w="0" w:type="dxa"/>
              <w:bottom w:w="40" w:type="dxa"/>
              <w:right w:w="20" w:type="dxa"/>
            </w:tcMar>
          </w:tcPr>
          <w:p w:rsidR="00B343CC" w:rsidRDefault="00B343CC"/>
        </w:tc>
      </w:tr>
      <w:tr w:rsidR="00811805" w:rsidTr="00811805">
        <w:trPr>
          <w:trHeight w:hRule="exact" w:val="200"/>
          <w:jc w:val="center"/>
        </w:trPr>
        <w:tc>
          <w:tcPr>
            <w:tcW w:w="4320" w:type="dxa"/>
            <w:tcMar>
              <w:left w:w="60" w:type="dxa"/>
              <w:bottom w:w="40" w:type="dxa"/>
              <w:right w:w="60" w:type="dxa"/>
            </w:tcMar>
            <w:vAlign w:val="bottom"/>
          </w:tcPr>
          <w:p w:rsidR="00B343CC" w:rsidRDefault="00811805">
            <w:pPr>
              <w:keepNext/>
              <w:keepLines/>
              <w:ind w:left="180"/>
              <w:rPr>
                <w:sz w:val="16"/>
              </w:rPr>
            </w:pPr>
            <w:r>
              <w:rPr>
                <w:color w:val="000000"/>
                <w:sz w:val="16"/>
              </w:rPr>
              <w:t>Service agreement revenue</w:t>
            </w:r>
          </w:p>
        </w:tc>
        <w:tc>
          <w:tcPr>
            <w:tcW w:w="80" w:type="dxa"/>
            <w:tcMar>
              <w:left w:w="0" w:type="dxa"/>
              <w:right w:w="0" w:type="dxa"/>
            </w:tcMar>
            <w:vAlign w:val="bottom"/>
          </w:tcPr>
          <w:p w:rsidR="00B343CC" w:rsidRDefault="00B343CC">
            <w:pPr>
              <w:keepNext/>
              <w:keepLines/>
            </w:pPr>
          </w:p>
        </w:tc>
        <w:tc>
          <w:tcPr>
            <w:tcW w:w="746" w:type="dxa"/>
            <w:gridSpan w:val="2"/>
            <w:tcBorders>
              <w:bottom w:val="single" w:sz="8"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8</w:t>
            </w:r>
          </w:p>
        </w:tc>
        <w:tc>
          <w:tcPr>
            <w:tcW w:w="54" w:type="dxa"/>
            <w:tcBorders>
              <w:bottom w:val="single" w:sz="8" w:space="0" w:color="auto"/>
            </w:tcBorders>
            <w:tcMar>
              <w:left w:w="0" w:type="dxa"/>
              <w:bottom w:w="40" w:type="dxa"/>
              <w:right w:w="20" w:type="dxa"/>
            </w:tcMar>
          </w:tcPr>
          <w:p w:rsidR="00B343CC" w:rsidRDefault="00B343CC"/>
        </w:tc>
        <w:tc>
          <w:tcPr>
            <w:tcW w:w="746" w:type="dxa"/>
            <w:gridSpan w:val="2"/>
            <w:tcBorders>
              <w:bottom w:val="single" w:sz="8"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8</w:t>
            </w:r>
          </w:p>
        </w:tc>
        <w:tc>
          <w:tcPr>
            <w:tcW w:w="54" w:type="dxa"/>
            <w:tcBorders>
              <w:bottom w:val="single" w:sz="8" w:space="0" w:color="auto"/>
            </w:tcBorders>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Borders>
              <w:bottom w:val="single" w:sz="8"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bottom w:val="single" w:sz="8" w:space="0" w:color="auto"/>
            </w:tcBorders>
            <w:tcMar>
              <w:left w:w="0" w:type="dxa"/>
              <w:bottom w:w="40" w:type="dxa"/>
              <w:right w:w="20" w:type="dxa"/>
            </w:tcMar>
          </w:tcPr>
          <w:p w:rsidR="00B343CC" w:rsidRDefault="00B343CC"/>
        </w:tc>
        <w:tc>
          <w:tcPr>
            <w:tcW w:w="766" w:type="dxa"/>
            <w:gridSpan w:val="2"/>
            <w:tcBorders>
              <w:bottom w:val="single" w:sz="8"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bottom w:val="single" w:sz="8" w:space="0" w:color="auto"/>
            </w:tcBorders>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Borders>
              <w:bottom w:val="single" w:sz="8"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bottom w:val="single" w:sz="8" w:space="0" w:color="auto"/>
            </w:tcBorders>
            <w:tcMar>
              <w:left w:w="0" w:type="dxa"/>
              <w:bottom w:w="40" w:type="dxa"/>
              <w:right w:w="20" w:type="dxa"/>
            </w:tcMar>
          </w:tcPr>
          <w:p w:rsidR="00B343CC" w:rsidRDefault="00B343CC"/>
        </w:tc>
        <w:tc>
          <w:tcPr>
            <w:tcW w:w="746" w:type="dxa"/>
            <w:gridSpan w:val="2"/>
            <w:tcBorders>
              <w:bottom w:val="single" w:sz="8"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bottom w:val="single" w:sz="8" w:space="0" w:color="auto"/>
            </w:tcBorders>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26" w:type="dxa"/>
            <w:gridSpan w:val="2"/>
            <w:tcBorders>
              <w:bottom w:val="single" w:sz="8"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8</w:t>
            </w:r>
          </w:p>
        </w:tc>
        <w:tc>
          <w:tcPr>
            <w:tcW w:w="74" w:type="dxa"/>
            <w:tcBorders>
              <w:bottom w:val="single" w:sz="8" w:space="0" w:color="auto"/>
            </w:tcBorders>
            <w:tcMar>
              <w:left w:w="0" w:type="dxa"/>
              <w:bottom w:w="40" w:type="dxa"/>
              <w:right w:w="20" w:type="dxa"/>
            </w:tcMar>
          </w:tcPr>
          <w:p w:rsidR="00B343CC" w:rsidRDefault="00B343CC"/>
        </w:tc>
        <w:tc>
          <w:tcPr>
            <w:tcW w:w="726" w:type="dxa"/>
            <w:gridSpan w:val="2"/>
            <w:tcBorders>
              <w:bottom w:val="single" w:sz="8"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8</w:t>
            </w:r>
          </w:p>
        </w:tc>
        <w:tc>
          <w:tcPr>
            <w:tcW w:w="74" w:type="dxa"/>
            <w:tcBorders>
              <w:bottom w:val="single" w:sz="8" w:space="0" w:color="auto"/>
            </w:tcBorders>
            <w:tcMar>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360" w:hanging="180"/>
              <w:rPr>
                <w:sz w:val="16"/>
              </w:rPr>
            </w:pPr>
            <w:r>
              <w:rPr>
                <w:color w:val="000000"/>
                <w:sz w:val="16"/>
              </w:rPr>
              <w:t>Total revenue from management operations</w:t>
            </w:r>
          </w:p>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370</w:t>
            </w:r>
          </w:p>
        </w:tc>
        <w:tc>
          <w:tcPr>
            <w:tcW w:w="5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341</w:t>
            </w:r>
          </w:p>
        </w:tc>
        <w:tc>
          <w:tcPr>
            <w:tcW w:w="5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Borders>
              <w:top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(362</w:t>
            </w:r>
          </w:p>
        </w:tc>
        <w:tc>
          <w:tcPr>
            <w:tcW w:w="74" w:type="dxa"/>
            <w:tcBorders>
              <w:top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746" w:type="dxa"/>
            <w:gridSpan w:val="2"/>
            <w:tcBorders>
              <w:top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(333</w:t>
            </w:r>
          </w:p>
        </w:tc>
        <w:tc>
          <w:tcPr>
            <w:tcW w:w="74" w:type="dxa"/>
            <w:tcBorders>
              <w:top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8</w:t>
            </w:r>
          </w:p>
        </w:tc>
        <w:tc>
          <w:tcPr>
            <w:tcW w:w="74" w:type="dxa"/>
            <w:tcMar>
              <w:top w:w="0" w:type="dxa"/>
              <w:left w:w="0" w:type="dxa"/>
              <w:bottom w:w="40" w:type="dxa"/>
              <w:right w:w="20" w:type="dxa"/>
            </w:tcMar>
          </w:tcPr>
          <w:p w:rsidR="00B343CC" w:rsidRDefault="00B343CC"/>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8</w:t>
            </w:r>
          </w:p>
        </w:tc>
        <w:tc>
          <w:tcPr>
            <w:tcW w:w="74" w:type="dxa"/>
            <w:tcMar>
              <w:top w:w="0" w:type="dxa"/>
              <w:left w:w="0" w:type="dxa"/>
              <w:bottom w:w="40" w:type="dxa"/>
              <w:right w:w="20" w:type="dxa"/>
            </w:tcMar>
          </w:tcPr>
          <w:p w:rsidR="00B343CC" w:rsidRDefault="00B343CC"/>
        </w:tc>
      </w:tr>
      <w:tr w:rsidR="00811805" w:rsidTr="00811805">
        <w:trPr>
          <w:trHeight w:hRule="exact" w:val="200"/>
          <w:jc w:val="center"/>
        </w:trPr>
        <w:tc>
          <w:tcPr>
            <w:tcW w:w="4320" w:type="dxa"/>
            <w:tcMar>
              <w:left w:w="60" w:type="dxa"/>
              <w:bottom w:w="40" w:type="dxa"/>
              <w:right w:w="60" w:type="dxa"/>
            </w:tcMar>
            <w:vAlign w:val="bottom"/>
          </w:tcPr>
          <w:p w:rsidR="00B343CC" w:rsidRDefault="00811805">
            <w:pPr>
              <w:keepNext/>
              <w:keepLines/>
              <w:ind w:left="180"/>
              <w:rPr>
                <w:sz w:val="16"/>
              </w:rPr>
            </w:pPr>
            <w:r>
              <w:rPr>
                <w:color w:val="000000"/>
                <w:sz w:val="16"/>
              </w:rPr>
              <w:t>Cost of management operations</w:t>
            </w:r>
          </w:p>
        </w:tc>
        <w:tc>
          <w:tcPr>
            <w:tcW w:w="80" w:type="dxa"/>
            <w:tcMar>
              <w:left w:w="0" w:type="dxa"/>
              <w:right w:w="0" w:type="dxa"/>
            </w:tcMar>
            <w:vAlign w:val="bottom"/>
          </w:tcPr>
          <w:p w:rsidR="00B343CC" w:rsidRDefault="00B343CC">
            <w:pPr>
              <w:keepNext/>
              <w:keepLines/>
            </w:pPr>
          </w:p>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308</w:t>
            </w:r>
          </w:p>
        </w:tc>
        <w:tc>
          <w:tcPr>
            <w:tcW w:w="54" w:type="dxa"/>
            <w:tcMar>
              <w:left w:w="0" w:type="dxa"/>
              <w:bottom w:w="40" w:type="dxa"/>
              <w:right w:w="20" w:type="dxa"/>
            </w:tcMar>
          </w:tcPr>
          <w:p w:rsidR="00B343CC" w:rsidRDefault="00B343CC"/>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281</w:t>
            </w:r>
          </w:p>
        </w:tc>
        <w:tc>
          <w:tcPr>
            <w:tcW w:w="54" w:type="dxa"/>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Borders>
              <w:bottom w:val="single" w:sz="8"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bottom w:val="single" w:sz="8" w:space="0" w:color="auto"/>
            </w:tcBorders>
            <w:tcMar>
              <w:left w:w="0" w:type="dxa"/>
              <w:bottom w:w="40" w:type="dxa"/>
              <w:right w:w="20" w:type="dxa"/>
            </w:tcMar>
          </w:tcPr>
          <w:p w:rsidR="00B343CC" w:rsidRDefault="00B343CC"/>
        </w:tc>
        <w:tc>
          <w:tcPr>
            <w:tcW w:w="766" w:type="dxa"/>
            <w:gridSpan w:val="2"/>
            <w:tcBorders>
              <w:bottom w:val="single" w:sz="8"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bottom w:val="single" w:sz="8" w:space="0" w:color="auto"/>
            </w:tcBorders>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Borders>
              <w:bottom w:val="single" w:sz="8"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(308</w:t>
            </w:r>
          </w:p>
        </w:tc>
        <w:tc>
          <w:tcPr>
            <w:tcW w:w="74" w:type="dxa"/>
            <w:tcBorders>
              <w:bottom w:val="single" w:sz="8" w:space="0" w:color="auto"/>
            </w:tcBorders>
            <w:tcMar>
              <w:left w:w="0" w:type="dxa"/>
              <w:bottom w:w="40" w:type="dxa"/>
              <w:right w:w="20" w:type="dxa"/>
            </w:tcMar>
            <w:vAlign w:val="bottom"/>
          </w:tcPr>
          <w:p w:rsidR="00B343CC" w:rsidRDefault="00811805">
            <w:pPr>
              <w:keepNext/>
              <w:keepLines/>
              <w:rPr>
                <w:sz w:val="16"/>
              </w:rPr>
            </w:pPr>
            <w:r>
              <w:rPr>
                <w:color w:val="000000"/>
                <w:sz w:val="16"/>
              </w:rPr>
              <w:t>)</w:t>
            </w:r>
          </w:p>
        </w:tc>
        <w:tc>
          <w:tcPr>
            <w:tcW w:w="746" w:type="dxa"/>
            <w:gridSpan w:val="2"/>
            <w:tcBorders>
              <w:bottom w:val="single" w:sz="8"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(281</w:t>
            </w:r>
          </w:p>
        </w:tc>
        <w:tc>
          <w:tcPr>
            <w:tcW w:w="74" w:type="dxa"/>
            <w:tcBorders>
              <w:bottom w:val="single" w:sz="8" w:space="0" w:color="auto"/>
            </w:tcBorders>
            <w:tcMar>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726" w:type="dxa"/>
            <w:gridSpan w:val="2"/>
            <w:tcBorders>
              <w:bottom w:val="single" w:sz="8"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bottom w:val="single" w:sz="8" w:space="0" w:color="auto"/>
            </w:tcBorders>
            <w:tcMar>
              <w:left w:w="0" w:type="dxa"/>
              <w:bottom w:w="40" w:type="dxa"/>
              <w:right w:w="20" w:type="dxa"/>
            </w:tcMar>
          </w:tcPr>
          <w:p w:rsidR="00B343CC" w:rsidRDefault="00B343CC"/>
        </w:tc>
        <w:tc>
          <w:tcPr>
            <w:tcW w:w="726" w:type="dxa"/>
            <w:gridSpan w:val="2"/>
            <w:tcBorders>
              <w:bottom w:val="single" w:sz="8"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bottom w:val="single" w:sz="8" w:space="0" w:color="auto"/>
            </w:tcBorders>
            <w:tcMar>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540" w:hanging="180"/>
              <w:rPr>
                <w:b/>
                <w:i/>
                <w:sz w:val="16"/>
              </w:rPr>
            </w:pPr>
            <w:r>
              <w:rPr>
                <w:b/>
                <w:i/>
                <w:color w:val="000000"/>
                <w:sz w:val="16"/>
              </w:rPr>
              <w:t>Income from management operations before taxes</w:t>
            </w:r>
          </w:p>
        </w:tc>
        <w:tc>
          <w:tcPr>
            <w:tcW w:w="80" w:type="dxa"/>
            <w:tcMar>
              <w:left w:w="0" w:type="dxa"/>
              <w:right w:w="0" w:type="dxa"/>
            </w:tcMar>
            <w:vAlign w:val="bottom"/>
          </w:tcPr>
          <w:p w:rsidR="00B343CC" w:rsidRDefault="00B343CC">
            <w:pPr>
              <w:keepNext/>
              <w:keepLines/>
            </w:pPr>
          </w:p>
        </w:tc>
        <w:tc>
          <w:tcPr>
            <w:tcW w:w="74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62</w:t>
            </w:r>
          </w:p>
        </w:tc>
        <w:tc>
          <w:tcPr>
            <w:tcW w:w="54" w:type="dxa"/>
            <w:tcBorders>
              <w:top w:val="single" w:sz="8" w:space="0" w:color="auto"/>
              <w:bottom w:val="single" w:sz="8" w:space="0" w:color="auto"/>
            </w:tcBorders>
            <w:tcMar>
              <w:top w:w="0" w:type="dxa"/>
              <w:left w:w="0" w:type="dxa"/>
              <w:bottom w:w="40" w:type="dxa"/>
              <w:right w:w="20" w:type="dxa"/>
            </w:tcMar>
          </w:tcPr>
          <w:p w:rsidR="00B343CC" w:rsidRDefault="00B343CC"/>
        </w:tc>
        <w:tc>
          <w:tcPr>
            <w:tcW w:w="74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60</w:t>
            </w:r>
          </w:p>
        </w:tc>
        <w:tc>
          <w:tcPr>
            <w:tcW w:w="54" w:type="dxa"/>
            <w:tcBorders>
              <w:top w:val="single" w:sz="8" w:space="0" w:color="auto"/>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bottom w:val="single" w:sz="8" w:space="0" w:color="auto"/>
            </w:tcBorders>
            <w:tcMar>
              <w:top w:w="0" w:type="dxa"/>
              <w:left w:w="0" w:type="dxa"/>
              <w:bottom w:w="40" w:type="dxa"/>
              <w:right w:w="20" w:type="dxa"/>
            </w:tcMar>
          </w:tcPr>
          <w:p w:rsidR="00B343CC" w:rsidRDefault="00B343CC"/>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(54</w:t>
            </w:r>
          </w:p>
        </w:tc>
        <w:tc>
          <w:tcPr>
            <w:tcW w:w="74" w:type="dxa"/>
            <w:tcBorders>
              <w:bottom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(52</w:t>
            </w:r>
          </w:p>
        </w:tc>
        <w:tc>
          <w:tcPr>
            <w:tcW w:w="74" w:type="dxa"/>
            <w:tcBorders>
              <w:bottom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72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8</w:t>
            </w:r>
          </w:p>
        </w:tc>
        <w:tc>
          <w:tcPr>
            <w:tcW w:w="74" w:type="dxa"/>
            <w:tcBorders>
              <w:top w:val="single" w:sz="8" w:space="0" w:color="auto"/>
              <w:bottom w:val="single" w:sz="8" w:space="0" w:color="auto"/>
            </w:tcBorders>
            <w:tcMar>
              <w:top w:w="0" w:type="dxa"/>
              <w:left w:w="0" w:type="dxa"/>
              <w:bottom w:w="40" w:type="dxa"/>
              <w:right w:w="20" w:type="dxa"/>
            </w:tcMar>
          </w:tcPr>
          <w:p w:rsidR="00B343CC" w:rsidRDefault="00B343CC"/>
        </w:tc>
        <w:tc>
          <w:tcPr>
            <w:tcW w:w="72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8</w:t>
            </w:r>
          </w:p>
        </w:tc>
        <w:tc>
          <w:tcPr>
            <w:tcW w:w="74" w:type="dxa"/>
            <w:tcBorders>
              <w:top w:val="single" w:sz="8" w:space="0" w:color="auto"/>
              <w:bottom w:val="single" w:sz="8" w:space="0" w:color="auto"/>
            </w:tcBorders>
            <w:tcMar>
              <w:top w:w="0" w:type="dxa"/>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180" w:hanging="180"/>
              <w:rPr>
                <w:b/>
                <w:sz w:val="16"/>
              </w:rPr>
            </w:pPr>
            <w:r>
              <w:rPr>
                <w:b/>
                <w:color w:val="000000"/>
                <w:sz w:val="16"/>
              </w:rPr>
              <w:t>Property and casualty insurance operations:</w:t>
            </w:r>
          </w:p>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5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5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r>
      <w:tr w:rsidR="00811805" w:rsidTr="00811805">
        <w:trPr>
          <w:trHeight w:hRule="exact" w:val="200"/>
          <w:jc w:val="center"/>
        </w:trPr>
        <w:tc>
          <w:tcPr>
            <w:tcW w:w="4320" w:type="dxa"/>
            <w:tcMar>
              <w:left w:w="60" w:type="dxa"/>
              <w:bottom w:w="40" w:type="dxa"/>
              <w:right w:w="60" w:type="dxa"/>
            </w:tcMar>
            <w:vAlign w:val="bottom"/>
          </w:tcPr>
          <w:p w:rsidR="00B343CC" w:rsidRDefault="00811805">
            <w:pPr>
              <w:keepNext/>
              <w:keepLines/>
              <w:ind w:left="180"/>
              <w:rPr>
                <w:sz w:val="16"/>
              </w:rPr>
            </w:pPr>
            <w:r>
              <w:rPr>
                <w:color w:val="000000"/>
                <w:sz w:val="16"/>
              </w:rPr>
              <w:t>Net premiums earned</w:t>
            </w:r>
          </w:p>
        </w:tc>
        <w:tc>
          <w:tcPr>
            <w:tcW w:w="80" w:type="dxa"/>
            <w:tcMar>
              <w:left w:w="0" w:type="dxa"/>
              <w:right w:w="0" w:type="dxa"/>
            </w:tcMar>
            <w:vAlign w:val="bottom"/>
          </w:tcPr>
          <w:p w:rsidR="00B343CC" w:rsidRDefault="00B343CC">
            <w:pPr>
              <w:keepNext/>
              <w:keepLines/>
            </w:pPr>
          </w:p>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Mar>
              <w:left w:w="0" w:type="dxa"/>
              <w:bottom w:w="40" w:type="dxa"/>
              <w:right w:w="20" w:type="dxa"/>
            </w:tcMar>
          </w:tcPr>
          <w:p w:rsidR="00B343CC" w:rsidRDefault="00B343CC"/>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Mar>
              <w:left w:w="0" w:type="dxa"/>
              <w:bottom w:w="40" w:type="dxa"/>
              <w:right w:w="20" w:type="dxa"/>
            </w:tcMar>
            <w:vAlign w:val="bottom"/>
          </w:tcPr>
          <w:p w:rsidR="00B343CC" w:rsidRDefault="00811805">
            <w:pPr>
              <w:keepNext/>
              <w:keepLines/>
              <w:jc w:val="right"/>
              <w:rPr>
                <w:sz w:val="16"/>
              </w:rPr>
            </w:pPr>
            <w:r>
              <w:rPr>
                <w:color w:val="000000"/>
                <w:sz w:val="16"/>
              </w:rPr>
              <w:t>1,333</w:t>
            </w:r>
          </w:p>
        </w:tc>
        <w:tc>
          <w:tcPr>
            <w:tcW w:w="74" w:type="dxa"/>
            <w:tcMar>
              <w:left w:w="0" w:type="dxa"/>
              <w:bottom w:w="40" w:type="dxa"/>
              <w:right w:w="20" w:type="dxa"/>
            </w:tcMar>
          </w:tcPr>
          <w:p w:rsidR="00B343CC" w:rsidRDefault="00B343CC"/>
        </w:tc>
        <w:tc>
          <w:tcPr>
            <w:tcW w:w="766" w:type="dxa"/>
            <w:gridSpan w:val="2"/>
            <w:tcMar>
              <w:left w:w="0" w:type="dxa"/>
              <w:bottom w:w="40" w:type="dxa"/>
              <w:right w:w="20" w:type="dxa"/>
            </w:tcMar>
            <w:vAlign w:val="bottom"/>
          </w:tcPr>
          <w:p w:rsidR="00B343CC" w:rsidRDefault="00811805">
            <w:pPr>
              <w:keepNext/>
              <w:keepLines/>
              <w:jc w:val="right"/>
              <w:rPr>
                <w:sz w:val="16"/>
              </w:rPr>
            </w:pPr>
            <w:r>
              <w:rPr>
                <w:color w:val="000000"/>
                <w:sz w:val="16"/>
              </w:rPr>
              <w:t>1,221</w:t>
            </w:r>
          </w:p>
        </w:tc>
        <w:tc>
          <w:tcPr>
            <w:tcW w:w="74" w:type="dxa"/>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left w:w="0" w:type="dxa"/>
              <w:bottom w:w="40" w:type="dxa"/>
              <w:right w:w="20" w:type="dxa"/>
            </w:tcMar>
          </w:tcPr>
          <w:p w:rsidR="00B343CC" w:rsidRDefault="00B343CC"/>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26" w:type="dxa"/>
            <w:gridSpan w:val="2"/>
            <w:tcMar>
              <w:left w:w="0" w:type="dxa"/>
              <w:bottom w:w="40" w:type="dxa"/>
              <w:right w:w="20" w:type="dxa"/>
            </w:tcMar>
            <w:vAlign w:val="bottom"/>
          </w:tcPr>
          <w:p w:rsidR="00B343CC" w:rsidRDefault="00811805">
            <w:pPr>
              <w:keepNext/>
              <w:keepLines/>
              <w:jc w:val="right"/>
              <w:rPr>
                <w:sz w:val="16"/>
              </w:rPr>
            </w:pPr>
            <w:r>
              <w:rPr>
                <w:color w:val="000000"/>
                <w:sz w:val="16"/>
              </w:rPr>
              <w:t>1,333</w:t>
            </w:r>
          </w:p>
        </w:tc>
        <w:tc>
          <w:tcPr>
            <w:tcW w:w="74" w:type="dxa"/>
            <w:tcMar>
              <w:left w:w="0" w:type="dxa"/>
              <w:bottom w:w="40" w:type="dxa"/>
              <w:right w:w="20" w:type="dxa"/>
            </w:tcMar>
          </w:tcPr>
          <w:p w:rsidR="00B343CC" w:rsidRDefault="00B343CC"/>
        </w:tc>
        <w:tc>
          <w:tcPr>
            <w:tcW w:w="726" w:type="dxa"/>
            <w:gridSpan w:val="2"/>
            <w:tcMar>
              <w:left w:w="0" w:type="dxa"/>
              <w:bottom w:w="40" w:type="dxa"/>
              <w:right w:w="20" w:type="dxa"/>
            </w:tcMar>
            <w:vAlign w:val="bottom"/>
          </w:tcPr>
          <w:p w:rsidR="00B343CC" w:rsidRDefault="00811805">
            <w:pPr>
              <w:keepNext/>
              <w:keepLines/>
              <w:jc w:val="right"/>
              <w:rPr>
                <w:sz w:val="16"/>
              </w:rPr>
            </w:pPr>
            <w:r>
              <w:rPr>
                <w:color w:val="000000"/>
                <w:sz w:val="16"/>
              </w:rPr>
              <w:t>1,221</w:t>
            </w:r>
          </w:p>
        </w:tc>
        <w:tc>
          <w:tcPr>
            <w:tcW w:w="74" w:type="dxa"/>
            <w:tcMar>
              <w:left w:w="0" w:type="dxa"/>
              <w:bottom w:w="40" w:type="dxa"/>
              <w:right w:w="20" w:type="dxa"/>
            </w:tcMar>
          </w:tcPr>
          <w:p w:rsidR="00B343CC" w:rsidRDefault="00B343CC"/>
        </w:tc>
      </w:tr>
      <w:tr w:rsidR="00811805" w:rsidTr="00811805">
        <w:trPr>
          <w:trHeight w:hRule="exact" w:val="200"/>
          <w:jc w:val="center"/>
        </w:trPr>
        <w:tc>
          <w:tcPr>
            <w:tcW w:w="4320" w:type="dxa"/>
            <w:tcMar>
              <w:left w:w="60" w:type="dxa"/>
              <w:bottom w:w="40" w:type="dxa"/>
              <w:right w:w="60" w:type="dxa"/>
            </w:tcMar>
            <w:vAlign w:val="bottom"/>
          </w:tcPr>
          <w:p w:rsidR="00B343CC" w:rsidRDefault="00811805">
            <w:pPr>
              <w:keepNext/>
              <w:keepLines/>
              <w:ind w:left="180"/>
              <w:rPr>
                <w:sz w:val="16"/>
              </w:rPr>
            </w:pPr>
            <w:r>
              <w:rPr>
                <w:color w:val="000000"/>
                <w:sz w:val="16"/>
              </w:rPr>
              <w:t>Losses and loss expenses</w:t>
            </w:r>
          </w:p>
        </w:tc>
        <w:tc>
          <w:tcPr>
            <w:tcW w:w="80" w:type="dxa"/>
            <w:tcMar>
              <w:left w:w="0" w:type="dxa"/>
              <w:right w:w="0" w:type="dxa"/>
            </w:tcMar>
            <w:vAlign w:val="bottom"/>
          </w:tcPr>
          <w:p w:rsidR="00B343CC" w:rsidRDefault="00B343CC">
            <w:pPr>
              <w:keepNext/>
              <w:keepLines/>
            </w:pPr>
          </w:p>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Mar>
              <w:left w:w="0" w:type="dxa"/>
              <w:bottom w:w="40" w:type="dxa"/>
              <w:right w:w="20" w:type="dxa"/>
            </w:tcMar>
          </w:tcPr>
          <w:p w:rsidR="00B343CC" w:rsidRDefault="00B343CC"/>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Mar>
              <w:left w:w="0" w:type="dxa"/>
              <w:bottom w:w="40" w:type="dxa"/>
              <w:right w:w="20" w:type="dxa"/>
            </w:tcMar>
            <w:vAlign w:val="bottom"/>
          </w:tcPr>
          <w:p w:rsidR="00B343CC" w:rsidRDefault="00811805">
            <w:pPr>
              <w:keepNext/>
              <w:keepLines/>
              <w:jc w:val="right"/>
              <w:rPr>
                <w:sz w:val="16"/>
              </w:rPr>
            </w:pPr>
            <w:r>
              <w:rPr>
                <w:color w:val="000000"/>
                <w:sz w:val="16"/>
              </w:rPr>
              <w:t>908</w:t>
            </w:r>
          </w:p>
        </w:tc>
        <w:tc>
          <w:tcPr>
            <w:tcW w:w="74" w:type="dxa"/>
            <w:tcMar>
              <w:left w:w="0" w:type="dxa"/>
              <w:bottom w:w="40" w:type="dxa"/>
              <w:right w:w="20" w:type="dxa"/>
            </w:tcMar>
          </w:tcPr>
          <w:p w:rsidR="00B343CC" w:rsidRDefault="00B343CC"/>
        </w:tc>
        <w:tc>
          <w:tcPr>
            <w:tcW w:w="766" w:type="dxa"/>
            <w:gridSpan w:val="2"/>
            <w:tcMar>
              <w:left w:w="0" w:type="dxa"/>
              <w:bottom w:w="40" w:type="dxa"/>
              <w:right w:w="20" w:type="dxa"/>
            </w:tcMar>
            <w:vAlign w:val="bottom"/>
          </w:tcPr>
          <w:p w:rsidR="00B343CC" w:rsidRDefault="00811805">
            <w:pPr>
              <w:keepNext/>
              <w:keepLines/>
              <w:jc w:val="right"/>
              <w:rPr>
                <w:sz w:val="16"/>
              </w:rPr>
            </w:pPr>
            <w:r>
              <w:rPr>
                <w:color w:val="000000"/>
                <w:sz w:val="16"/>
              </w:rPr>
              <w:t>841</w:t>
            </w:r>
          </w:p>
        </w:tc>
        <w:tc>
          <w:tcPr>
            <w:tcW w:w="74" w:type="dxa"/>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(1</w:t>
            </w:r>
          </w:p>
        </w:tc>
        <w:tc>
          <w:tcPr>
            <w:tcW w:w="74" w:type="dxa"/>
            <w:tcMar>
              <w:left w:w="0" w:type="dxa"/>
              <w:bottom w:w="40" w:type="dxa"/>
              <w:right w:w="20" w:type="dxa"/>
            </w:tcMar>
            <w:vAlign w:val="bottom"/>
          </w:tcPr>
          <w:p w:rsidR="00B343CC" w:rsidRDefault="00811805">
            <w:pPr>
              <w:keepNext/>
              <w:keepLines/>
              <w:rPr>
                <w:sz w:val="16"/>
              </w:rPr>
            </w:pPr>
            <w:r>
              <w:rPr>
                <w:color w:val="000000"/>
                <w:sz w:val="16"/>
              </w:rPr>
              <w:t>)</w:t>
            </w:r>
          </w:p>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(1</w:t>
            </w:r>
          </w:p>
        </w:tc>
        <w:tc>
          <w:tcPr>
            <w:tcW w:w="74" w:type="dxa"/>
            <w:tcMar>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726" w:type="dxa"/>
            <w:gridSpan w:val="2"/>
            <w:tcMar>
              <w:left w:w="0" w:type="dxa"/>
              <w:bottom w:w="40" w:type="dxa"/>
              <w:right w:w="20" w:type="dxa"/>
            </w:tcMar>
            <w:vAlign w:val="bottom"/>
          </w:tcPr>
          <w:p w:rsidR="00B343CC" w:rsidRDefault="00811805">
            <w:pPr>
              <w:keepNext/>
              <w:keepLines/>
              <w:jc w:val="right"/>
              <w:rPr>
                <w:sz w:val="16"/>
              </w:rPr>
            </w:pPr>
            <w:r>
              <w:rPr>
                <w:color w:val="000000"/>
                <w:sz w:val="16"/>
              </w:rPr>
              <w:t>907</w:t>
            </w:r>
          </w:p>
        </w:tc>
        <w:tc>
          <w:tcPr>
            <w:tcW w:w="74" w:type="dxa"/>
            <w:tcMar>
              <w:left w:w="0" w:type="dxa"/>
              <w:bottom w:w="40" w:type="dxa"/>
              <w:right w:w="20" w:type="dxa"/>
            </w:tcMar>
          </w:tcPr>
          <w:p w:rsidR="00B343CC" w:rsidRDefault="00B343CC"/>
        </w:tc>
        <w:tc>
          <w:tcPr>
            <w:tcW w:w="726" w:type="dxa"/>
            <w:gridSpan w:val="2"/>
            <w:tcMar>
              <w:left w:w="0" w:type="dxa"/>
              <w:bottom w:w="40" w:type="dxa"/>
              <w:right w:w="20" w:type="dxa"/>
            </w:tcMar>
            <w:vAlign w:val="bottom"/>
          </w:tcPr>
          <w:p w:rsidR="00B343CC" w:rsidRDefault="00811805">
            <w:pPr>
              <w:keepNext/>
              <w:keepLines/>
              <w:jc w:val="right"/>
              <w:rPr>
                <w:sz w:val="16"/>
              </w:rPr>
            </w:pPr>
            <w:r>
              <w:rPr>
                <w:color w:val="000000"/>
                <w:sz w:val="16"/>
              </w:rPr>
              <w:t>840</w:t>
            </w:r>
          </w:p>
        </w:tc>
        <w:tc>
          <w:tcPr>
            <w:tcW w:w="74" w:type="dxa"/>
            <w:tcMar>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360" w:hanging="180"/>
              <w:rPr>
                <w:sz w:val="16"/>
              </w:rPr>
            </w:pPr>
            <w:r>
              <w:rPr>
                <w:color w:val="000000"/>
                <w:sz w:val="16"/>
              </w:rPr>
              <w:t>Policy acquisition and underwriting expenses</w:t>
            </w:r>
          </w:p>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387</w:t>
            </w:r>
          </w:p>
        </w:tc>
        <w:tc>
          <w:tcPr>
            <w:tcW w:w="74" w:type="dxa"/>
            <w:tcBorders>
              <w:bottom w:val="single" w:sz="8" w:space="0" w:color="auto"/>
            </w:tcBorders>
            <w:tcMar>
              <w:top w:w="0" w:type="dxa"/>
              <w:left w:w="0" w:type="dxa"/>
              <w:bottom w:w="40" w:type="dxa"/>
              <w:right w:w="20" w:type="dxa"/>
            </w:tcMar>
          </w:tcPr>
          <w:p w:rsidR="00B343CC" w:rsidRDefault="00B343CC"/>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356</w:t>
            </w:r>
          </w:p>
        </w:tc>
        <w:tc>
          <w:tcPr>
            <w:tcW w:w="74" w:type="dxa"/>
            <w:tcBorders>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(56</w:t>
            </w:r>
          </w:p>
        </w:tc>
        <w:tc>
          <w:tcPr>
            <w:tcW w:w="74" w:type="dxa"/>
            <w:tcBorders>
              <w:bottom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(54</w:t>
            </w:r>
          </w:p>
        </w:tc>
        <w:tc>
          <w:tcPr>
            <w:tcW w:w="74" w:type="dxa"/>
            <w:tcBorders>
              <w:bottom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72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331</w:t>
            </w:r>
          </w:p>
        </w:tc>
        <w:tc>
          <w:tcPr>
            <w:tcW w:w="74" w:type="dxa"/>
            <w:tcBorders>
              <w:bottom w:val="single" w:sz="8" w:space="0" w:color="auto"/>
            </w:tcBorders>
            <w:tcMar>
              <w:top w:w="0" w:type="dxa"/>
              <w:left w:w="0" w:type="dxa"/>
              <w:bottom w:w="40" w:type="dxa"/>
              <w:right w:w="20" w:type="dxa"/>
            </w:tcMar>
          </w:tcPr>
          <w:p w:rsidR="00B343CC" w:rsidRDefault="00B343CC"/>
        </w:tc>
        <w:tc>
          <w:tcPr>
            <w:tcW w:w="72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302</w:t>
            </w:r>
          </w:p>
        </w:tc>
        <w:tc>
          <w:tcPr>
            <w:tcW w:w="74" w:type="dxa"/>
            <w:tcBorders>
              <w:bottom w:val="single" w:sz="8" w:space="0" w:color="auto"/>
            </w:tcBorders>
            <w:tcMar>
              <w:top w:w="0" w:type="dxa"/>
              <w:left w:w="0" w:type="dxa"/>
              <w:bottom w:w="40" w:type="dxa"/>
              <w:right w:w="20" w:type="dxa"/>
            </w:tcMar>
          </w:tcPr>
          <w:p w:rsidR="00B343CC" w:rsidRDefault="00B343CC"/>
        </w:tc>
      </w:tr>
      <w:tr w:rsidR="00811805" w:rsidTr="00811805">
        <w:trPr>
          <w:trHeight w:hRule="exact" w:val="380"/>
          <w:jc w:val="center"/>
        </w:trPr>
        <w:tc>
          <w:tcPr>
            <w:tcW w:w="4320" w:type="dxa"/>
            <w:tcMar>
              <w:top w:w="0" w:type="dxa"/>
              <w:left w:w="60" w:type="dxa"/>
              <w:bottom w:w="40" w:type="dxa"/>
              <w:right w:w="60" w:type="dxa"/>
            </w:tcMar>
            <w:vAlign w:val="bottom"/>
          </w:tcPr>
          <w:p w:rsidR="00B343CC" w:rsidRDefault="00811805">
            <w:pPr>
              <w:keepNext/>
              <w:keepLines/>
              <w:ind w:left="540" w:hanging="180"/>
              <w:rPr>
                <w:b/>
                <w:i/>
                <w:sz w:val="16"/>
              </w:rPr>
            </w:pPr>
            <w:r>
              <w:rPr>
                <w:b/>
                <w:i/>
                <w:color w:val="000000"/>
                <w:sz w:val="16"/>
              </w:rPr>
              <w:t>Income from property and casualty insurance operations before taxes</w:t>
            </w:r>
          </w:p>
        </w:tc>
        <w:tc>
          <w:tcPr>
            <w:tcW w:w="80" w:type="dxa"/>
            <w:tcMar>
              <w:left w:w="0" w:type="dxa"/>
              <w:right w:w="0" w:type="dxa"/>
            </w:tcMar>
            <w:vAlign w:val="bottom"/>
          </w:tcPr>
          <w:p w:rsidR="00B343CC" w:rsidRDefault="00B343CC">
            <w:pPr>
              <w:keepNext/>
              <w:keepLines/>
            </w:pPr>
          </w:p>
        </w:tc>
        <w:tc>
          <w:tcPr>
            <w:tcW w:w="74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Borders>
              <w:top w:val="single" w:sz="8" w:space="0" w:color="auto"/>
              <w:bottom w:val="single" w:sz="8" w:space="0" w:color="auto"/>
            </w:tcBorders>
            <w:tcMar>
              <w:top w:w="0" w:type="dxa"/>
              <w:left w:w="0" w:type="dxa"/>
              <w:bottom w:w="40" w:type="dxa"/>
              <w:right w:w="20" w:type="dxa"/>
            </w:tcMar>
          </w:tcPr>
          <w:p w:rsidR="00B343CC" w:rsidRDefault="00B343CC"/>
        </w:tc>
        <w:tc>
          <w:tcPr>
            <w:tcW w:w="74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Borders>
              <w:top w:val="single" w:sz="8" w:space="0" w:color="auto"/>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38</w:t>
            </w:r>
          </w:p>
        </w:tc>
        <w:tc>
          <w:tcPr>
            <w:tcW w:w="74" w:type="dxa"/>
            <w:tcBorders>
              <w:bottom w:val="single" w:sz="8" w:space="0" w:color="auto"/>
            </w:tcBorders>
            <w:tcMar>
              <w:top w:w="0" w:type="dxa"/>
              <w:left w:w="0" w:type="dxa"/>
              <w:bottom w:w="40" w:type="dxa"/>
              <w:right w:w="20" w:type="dxa"/>
            </w:tcMar>
          </w:tcPr>
          <w:p w:rsidR="00B343CC" w:rsidRDefault="00B343CC"/>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24</w:t>
            </w:r>
          </w:p>
        </w:tc>
        <w:tc>
          <w:tcPr>
            <w:tcW w:w="74" w:type="dxa"/>
            <w:tcBorders>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57</w:t>
            </w:r>
          </w:p>
        </w:tc>
        <w:tc>
          <w:tcPr>
            <w:tcW w:w="74" w:type="dxa"/>
            <w:tcBorders>
              <w:bottom w:val="single" w:sz="8" w:space="0" w:color="auto"/>
            </w:tcBorders>
            <w:tcMar>
              <w:top w:w="0" w:type="dxa"/>
              <w:left w:w="0" w:type="dxa"/>
              <w:bottom w:w="40" w:type="dxa"/>
              <w:right w:w="20" w:type="dxa"/>
            </w:tcMar>
          </w:tcPr>
          <w:p w:rsidR="00B343CC" w:rsidRDefault="00B343CC"/>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55</w:t>
            </w:r>
          </w:p>
        </w:tc>
        <w:tc>
          <w:tcPr>
            <w:tcW w:w="74" w:type="dxa"/>
            <w:tcBorders>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2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95</w:t>
            </w:r>
          </w:p>
        </w:tc>
        <w:tc>
          <w:tcPr>
            <w:tcW w:w="74" w:type="dxa"/>
            <w:tcBorders>
              <w:bottom w:val="single" w:sz="8" w:space="0" w:color="auto"/>
            </w:tcBorders>
            <w:tcMar>
              <w:top w:w="0" w:type="dxa"/>
              <w:left w:w="0" w:type="dxa"/>
              <w:bottom w:w="40" w:type="dxa"/>
              <w:right w:w="20" w:type="dxa"/>
            </w:tcMar>
          </w:tcPr>
          <w:p w:rsidR="00B343CC" w:rsidRDefault="00B343CC"/>
        </w:tc>
        <w:tc>
          <w:tcPr>
            <w:tcW w:w="72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79</w:t>
            </w:r>
          </w:p>
        </w:tc>
        <w:tc>
          <w:tcPr>
            <w:tcW w:w="74" w:type="dxa"/>
            <w:tcBorders>
              <w:bottom w:val="single" w:sz="8" w:space="0" w:color="auto"/>
            </w:tcBorders>
            <w:tcMar>
              <w:top w:w="0" w:type="dxa"/>
              <w:left w:w="0" w:type="dxa"/>
              <w:bottom w:w="40" w:type="dxa"/>
              <w:right w:w="20" w:type="dxa"/>
            </w:tcMar>
          </w:tcPr>
          <w:p w:rsidR="00B343CC" w:rsidRDefault="00B343CC"/>
        </w:tc>
      </w:tr>
      <w:tr w:rsidR="00811805" w:rsidTr="00811805">
        <w:trPr>
          <w:trHeight w:hRule="exact" w:val="200"/>
          <w:jc w:val="center"/>
        </w:trPr>
        <w:tc>
          <w:tcPr>
            <w:tcW w:w="4320" w:type="dxa"/>
            <w:tcMar>
              <w:left w:w="60" w:type="dxa"/>
              <w:bottom w:w="40" w:type="dxa"/>
              <w:right w:w="60" w:type="dxa"/>
            </w:tcMar>
            <w:vAlign w:val="bottom"/>
          </w:tcPr>
          <w:p w:rsidR="00B343CC" w:rsidRDefault="00811805">
            <w:pPr>
              <w:keepNext/>
              <w:keepLines/>
              <w:rPr>
                <w:b/>
                <w:sz w:val="16"/>
              </w:rPr>
            </w:pPr>
            <w:r>
              <w:rPr>
                <w:b/>
                <w:sz w:val="16"/>
              </w:rPr>
              <w:t xml:space="preserve">Life insurance operations: </w:t>
            </w:r>
            <w:r>
              <w:rPr>
                <w:sz w:val="16"/>
                <w:vertAlign w:val="superscript"/>
              </w:rPr>
              <w:t>(1)</w:t>
            </w:r>
          </w:p>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5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5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r>
      <w:tr w:rsidR="00811805" w:rsidTr="00811805">
        <w:trPr>
          <w:trHeight w:hRule="exact" w:val="200"/>
          <w:jc w:val="center"/>
        </w:trPr>
        <w:tc>
          <w:tcPr>
            <w:tcW w:w="4320" w:type="dxa"/>
            <w:tcMar>
              <w:left w:w="60" w:type="dxa"/>
              <w:bottom w:w="40" w:type="dxa"/>
              <w:right w:w="60" w:type="dxa"/>
            </w:tcMar>
            <w:vAlign w:val="bottom"/>
          </w:tcPr>
          <w:p w:rsidR="00B343CC" w:rsidRDefault="00811805">
            <w:pPr>
              <w:keepNext/>
              <w:keepLines/>
              <w:ind w:left="180"/>
              <w:rPr>
                <w:sz w:val="16"/>
              </w:rPr>
            </w:pPr>
            <w:r>
              <w:rPr>
                <w:color w:val="000000"/>
                <w:sz w:val="16"/>
              </w:rPr>
              <w:t>Total revenue</w:t>
            </w:r>
          </w:p>
        </w:tc>
        <w:tc>
          <w:tcPr>
            <w:tcW w:w="80" w:type="dxa"/>
            <w:tcMar>
              <w:left w:w="0" w:type="dxa"/>
              <w:right w:w="0" w:type="dxa"/>
            </w:tcMar>
            <w:vAlign w:val="bottom"/>
          </w:tcPr>
          <w:p w:rsidR="00B343CC" w:rsidRDefault="00B343CC">
            <w:pPr>
              <w:keepNext/>
              <w:keepLines/>
            </w:pPr>
          </w:p>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Mar>
              <w:left w:w="0" w:type="dxa"/>
              <w:bottom w:w="40" w:type="dxa"/>
              <w:right w:w="20" w:type="dxa"/>
            </w:tcMar>
          </w:tcPr>
          <w:p w:rsidR="00B343CC" w:rsidRDefault="00B343CC"/>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Mar>
              <w:left w:w="0" w:type="dxa"/>
              <w:bottom w:w="40" w:type="dxa"/>
              <w:right w:w="20" w:type="dxa"/>
            </w:tcMar>
            <w:vAlign w:val="bottom"/>
          </w:tcPr>
          <w:p w:rsidR="00B343CC" w:rsidRDefault="00811805">
            <w:pPr>
              <w:keepNext/>
              <w:keepLines/>
              <w:jc w:val="right"/>
              <w:rPr>
                <w:sz w:val="16"/>
              </w:rPr>
            </w:pPr>
            <w:r>
              <w:rPr>
                <w:color w:val="000000"/>
                <w:sz w:val="16"/>
              </w:rPr>
              <w:t>48</w:t>
            </w:r>
          </w:p>
        </w:tc>
        <w:tc>
          <w:tcPr>
            <w:tcW w:w="74" w:type="dxa"/>
            <w:tcMar>
              <w:left w:w="0" w:type="dxa"/>
              <w:bottom w:w="40" w:type="dxa"/>
              <w:right w:w="20" w:type="dxa"/>
            </w:tcMar>
          </w:tcPr>
          <w:p w:rsidR="00B343CC" w:rsidRDefault="00B343CC"/>
        </w:tc>
        <w:tc>
          <w:tcPr>
            <w:tcW w:w="766" w:type="dxa"/>
            <w:gridSpan w:val="2"/>
            <w:tcMar>
              <w:left w:w="0" w:type="dxa"/>
              <w:bottom w:w="40" w:type="dxa"/>
              <w:right w:w="20" w:type="dxa"/>
            </w:tcMar>
            <w:vAlign w:val="bottom"/>
          </w:tcPr>
          <w:p w:rsidR="00B343CC" w:rsidRDefault="00811805">
            <w:pPr>
              <w:keepNext/>
              <w:keepLines/>
              <w:jc w:val="right"/>
              <w:rPr>
                <w:sz w:val="16"/>
              </w:rPr>
            </w:pPr>
            <w:r>
              <w:rPr>
                <w:color w:val="000000"/>
                <w:sz w:val="16"/>
              </w:rPr>
              <w:t>47</w:t>
            </w:r>
          </w:p>
        </w:tc>
        <w:tc>
          <w:tcPr>
            <w:tcW w:w="74" w:type="dxa"/>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0</w:t>
            </w:r>
          </w:p>
        </w:tc>
        <w:tc>
          <w:tcPr>
            <w:tcW w:w="74" w:type="dxa"/>
            <w:tcMar>
              <w:left w:w="0" w:type="dxa"/>
              <w:bottom w:w="40" w:type="dxa"/>
              <w:right w:w="20" w:type="dxa"/>
            </w:tcMar>
          </w:tcPr>
          <w:p w:rsidR="00B343CC" w:rsidRDefault="00B343CC"/>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(1</w:t>
            </w:r>
          </w:p>
        </w:tc>
        <w:tc>
          <w:tcPr>
            <w:tcW w:w="74" w:type="dxa"/>
            <w:tcMar>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726" w:type="dxa"/>
            <w:gridSpan w:val="2"/>
            <w:tcMar>
              <w:left w:w="0" w:type="dxa"/>
              <w:bottom w:w="40" w:type="dxa"/>
              <w:right w:w="20" w:type="dxa"/>
            </w:tcMar>
            <w:vAlign w:val="bottom"/>
          </w:tcPr>
          <w:p w:rsidR="00B343CC" w:rsidRDefault="00811805">
            <w:pPr>
              <w:keepNext/>
              <w:keepLines/>
              <w:jc w:val="right"/>
              <w:rPr>
                <w:sz w:val="16"/>
              </w:rPr>
            </w:pPr>
            <w:r>
              <w:rPr>
                <w:color w:val="000000"/>
                <w:sz w:val="16"/>
              </w:rPr>
              <w:t>48</w:t>
            </w:r>
          </w:p>
        </w:tc>
        <w:tc>
          <w:tcPr>
            <w:tcW w:w="74" w:type="dxa"/>
            <w:tcMar>
              <w:left w:w="0" w:type="dxa"/>
              <w:bottom w:w="40" w:type="dxa"/>
              <w:right w:w="20" w:type="dxa"/>
            </w:tcMar>
          </w:tcPr>
          <w:p w:rsidR="00B343CC" w:rsidRDefault="00B343CC"/>
        </w:tc>
        <w:tc>
          <w:tcPr>
            <w:tcW w:w="726" w:type="dxa"/>
            <w:gridSpan w:val="2"/>
            <w:tcMar>
              <w:left w:w="0" w:type="dxa"/>
              <w:bottom w:w="40" w:type="dxa"/>
              <w:right w:w="20" w:type="dxa"/>
            </w:tcMar>
            <w:vAlign w:val="bottom"/>
          </w:tcPr>
          <w:p w:rsidR="00B343CC" w:rsidRDefault="00811805">
            <w:pPr>
              <w:keepNext/>
              <w:keepLines/>
              <w:jc w:val="right"/>
              <w:rPr>
                <w:sz w:val="16"/>
              </w:rPr>
            </w:pPr>
            <w:r>
              <w:rPr>
                <w:color w:val="000000"/>
                <w:sz w:val="16"/>
              </w:rPr>
              <w:t>46</w:t>
            </w:r>
          </w:p>
        </w:tc>
        <w:tc>
          <w:tcPr>
            <w:tcW w:w="74" w:type="dxa"/>
            <w:tcMar>
              <w:left w:w="0" w:type="dxa"/>
              <w:bottom w:w="40" w:type="dxa"/>
              <w:right w:w="20" w:type="dxa"/>
            </w:tcMar>
          </w:tcPr>
          <w:p w:rsidR="00B343CC" w:rsidRDefault="00B343CC"/>
        </w:tc>
      </w:tr>
      <w:tr w:rsidR="00811805" w:rsidTr="00811805">
        <w:trPr>
          <w:trHeight w:hRule="exact" w:val="200"/>
          <w:jc w:val="center"/>
        </w:trPr>
        <w:tc>
          <w:tcPr>
            <w:tcW w:w="4320" w:type="dxa"/>
            <w:tcMar>
              <w:left w:w="60" w:type="dxa"/>
              <w:bottom w:w="40" w:type="dxa"/>
              <w:right w:w="60" w:type="dxa"/>
            </w:tcMar>
            <w:vAlign w:val="bottom"/>
          </w:tcPr>
          <w:p w:rsidR="00B343CC" w:rsidRDefault="00811805">
            <w:pPr>
              <w:keepNext/>
              <w:keepLines/>
              <w:ind w:left="180"/>
              <w:rPr>
                <w:sz w:val="16"/>
              </w:rPr>
            </w:pPr>
            <w:r>
              <w:rPr>
                <w:color w:val="000000"/>
                <w:sz w:val="16"/>
              </w:rPr>
              <w:t>Total benefits and expenses</w:t>
            </w:r>
          </w:p>
        </w:tc>
        <w:tc>
          <w:tcPr>
            <w:tcW w:w="80" w:type="dxa"/>
            <w:tcMar>
              <w:left w:w="0" w:type="dxa"/>
              <w:right w:w="0" w:type="dxa"/>
            </w:tcMar>
            <w:vAlign w:val="bottom"/>
          </w:tcPr>
          <w:p w:rsidR="00B343CC" w:rsidRDefault="00B343CC">
            <w:pPr>
              <w:keepNext/>
              <w:keepLines/>
            </w:pPr>
          </w:p>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Mar>
              <w:left w:w="0" w:type="dxa"/>
              <w:bottom w:w="40" w:type="dxa"/>
              <w:right w:w="20" w:type="dxa"/>
            </w:tcMar>
          </w:tcPr>
          <w:p w:rsidR="00B343CC" w:rsidRDefault="00B343CC"/>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Borders>
              <w:bottom w:val="single" w:sz="8"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38</w:t>
            </w:r>
          </w:p>
        </w:tc>
        <w:tc>
          <w:tcPr>
            <w:tcW w:w="74" w:type="dxa"/>
            <w:tcBorders>
              <w:bottom w:val="single" w:sz="8" w:space="0" w:color="auto"/>
            </w:tcBorders>
            <w:tcMar>
              <w:left w:w="0" w:type="dxa"/>
              <w:bottom w:w="40" w:type="dxa"/>
              <w:right w:w="20" w:type="dxa"/>
            </w:tcMar>
          </w:tcPr>
          <w:p w:rsidR="00B343CC" w:rsidRDefault="00B343CC"/>
        </w:tc>
        <w:tc>
          <w:tcPr>
            <w:tcW w:w="766" w:type="dxa"/>
            <w:gridSpan w:val="2"/>
            <w:tcBorders>
              <w:bottom w:val="single" w:sz="8"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37</w:t>
            </w:r>
          </w:p>
        </w:tc>
        <w:tc>
          <w:tcPr>
            <w:tcW w:w="74" w:type="dxa"/>
            <w:tcBorders>
              <w:bottom w:val="single" w:sz="8" w:space="0" w:color="auto"/>
            </w:tcBorders>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Borders>
              <w:bottom w:val="single" w:sz="8"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0</w:t>
            </w:r>
          </w:p>
        </w:tc>
        <w:tc>
          <w:tcPr>
            <w:tcW w:w="74" w:type="dxa"/>
            <w:tcBorders>
              <w:bottom w:val="single" w:sz="8" w:space="0" w:color="auto"/>
            </w:tcBorders>
            <w:tcMar>
              <w:left w:w="0" w:type="dxa"/>
              <w:bottom w:w="40" w:type="dxa"/>
              <w:right w:w="20" w:type="dxa"/>
            </w:tcMar>
          </w:tcPr>
          <w:p w:rsidR="00B343CC" w:rsidRDefault="00B343CC"/>
        </w:tc>
        <w:tc>
          <w:tcPr>
            <w:tcW w:w="746" w:type="dxa"/>
            <w:gridSpan w:val="2"/>
            <w:tcBorders>
              <w:bottom w:val="single" w:sz="8"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0</w:t>
            </w:r>
          </w:p>
        </w:tc>
        <w:tc>
          <w:tcPr>
            <w:tcW w:w="74" w:type="dxa"/>
            <w:tcBorders>
              <w:bottom w:val="single" w:sz="8" w:space="0" w:color="auto"/>
            </w:tcBorders>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26" w:type="dxa"/>
            <w:gridSpan w:val="2"/>
            <w:tcBorders>
              <w:bottom w:val="single" w:sz="8"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38</w:t>
            </w:r>
          </w:p>
        </w:tc>
        <w:tc>
          <w:tcPr>
            <w:tcW w:w="74" w:type="dxa"/>
            <w:tcBorders>
              <w:bottom w:val="single" w:sz="8" w:space="0" w:color="auto"/>
            </w:tcBorders>
            <w:tcMar>
              <w:left w:w="0" w:type="dxa"/>
              <w:bottom w:w="40" w:type="dxa"/>
              <w:right w:w="20" w:type="dxa"/>
            </w:tcMar>
          </w:tcPr>
          <w:p w:rsidR="00B343CC" w:rsidRDefault="00B343CC"/>
        </w:tc>
        <w:tc>
          <w:tcPr>
            <w:tcW w:w="726" w:type="dxa"/>
            <w:gridSpan w:val="2"/>
            <w:tcBorders>
              <w:bottom w:val="single" w:sz="8"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37</w:t>
            </w:r>
          </w:p>
        </w:tc>
        <w:tc>
          <w:tcPr>
            <w:tcW w:w="74" w:type="dxa"/>
            <w:tcBorders>
              <w:bottom w:val="single" w:sz="8" w:space="0" w:color="auto"/>
            </w:tcBorders>
            <w:tcMar>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540" w:hanging="180"/>
              <w:rPr>
                <w:b/>
                <w:i/>
                <w:sz w:val="16"/>
              </w:rPr>
            </w:pPr>
            <w:r>
              <w:rPr>
                <w:b/>
                <w:i/>
                <w:color w:val="000000"/>
                <w:sz w:val="16"/>
              </w:rPr>
              <w:t>Income from life insurance operations before taxes</w:t>
            </w:r>
          </w:p>
        </w:tc>
        <w:tc>
          <w:tcPr>
            <w:tcW w:w="80" w:type="dxa"/>
            <w:tcMar>
              <w:left w:w="0" w:type="dxa"/>
              <w:right w:w="0" w:type="dxa"/>
            </w:tcMar>
            <w:vAlign w:val="bottom"/>
          </w:tcPr>
          <w:p w:rsidR="00B343CC" w:rsidRDefault="00B343CC">
            <w:pPr>
              <w:keepNext/>
              <w:keepLines/>
            </w:pPr>
          </w:p>
        </w:tc>
        <w:tc>
          <w:tcPr>
            <w:tcW w:w="74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Borders>
              <w:top w:val="single" w:sz="8" w:space="0" w:color="auto"/>
              <w:bottom w:val="single" w:sz="8" w:space="0" w:color="auto"/>
            </w:tcBorders>
            <w:tcMar>
              <w:top w:w="0" w:type="dxa"/>
              <w:left w:w="0" w:type="dxa"/>
              <w:bottom w:w="40" w:type="dxa"/>
              <w:right w:w="20" w:type="dxa"/>
            </w:tcMar>
          </w:tcPr>
          <w:p w:rsidR="00B343CC" w:rsidRDefault="00B343CC"/>
        </w:tc>
        <w:tc>
          <w:tcPr>
            <w:tcW w:w="74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Borders>
              <w:top w:val="single" w:sz="8" w:space="0" w:color="auto"/>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10</w:t>
            </w:r>
          </w:p>
        </w:tc>
        <w:tc>
          <w:tcPr>
            <w:tcW w:w="74" w:type="dxa"/>
            <w:tcBorders>
              <w:bottom w:val="single" w:sz="8" w:space="0" w:color="auto"/>
            </w:tcBorders>
            <w:tcMar>
              <w:top w:w="0" w:type="dxa"/>
              <w:left w:w="0" w:type="dxa"/>
              <w:bottom w:w="40" w:type="dxa"/>
              <w:right w:w="20" w:type="dxa"/>
            </w:tcMar>
          </w:tcPr>
          <w:p w:rsidR="00B343CC" w:rsidRDefault="00B343CC"/>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10</w:t>
            </w:r>
          </w:p>
        </w:tc>
        <w:tc>
          <w:tcPr>
            <w:tcW w:w="74" w:type="dxa"/>
            <w:tcBorders>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0</w:t>
            </w:r>
          </w:p>
        </w:tc>
        <w:tc>
          <w:tcPr>
            <w:tcW w:w="74" w:type="dxa"/>
            <w:tcBorders>
              <w:bottom w:val="single" w:sz="8" w:space="0" w:color="auto"/>
            </w:tcBorders>
            <w:tcMar>
              <w:top w:w="0" w:type="dxa"/>
              <w:left w:w="0" w:type="dxa"/>
              <w:bottom w:w="40" w:type="dxa"/>
              <w:right w:w="20" w:type="dxa"/>
            </w:tcMar>
          </w:tcPr>
          <w:p w:rsidR="00B343CC" w:rsidRDefault="00B343CC"/>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w:t>
            </w:r>
          </w:p>
        </w:tc>
        <w:tc>
          <w:tcPr>
            <w:tcW w:w="74" w:type="dxa"/>
            <w:tcBorders>
              <w:bottom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72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10</w:t>
            </w:r>
          </w:p>
        </w:tc>
        <w:tc>
          <w:tcPr>
            <w:tcW w:w="74" w:type="dxa"/>
            <w:tcBorders>
              <w:bottom w:val="single" w:sz="8" w:space="0" w:color="auto"/>
            </w:tcBorders>
            <w:tcMar>
              <w:top w:w="0" w:type="dxa"/>
              <w:left w:w="0" w:type="dxa"/>
              <w:bottom w:w="40" w:type="dxa"/>
              <w:right w:w="20" w:type="dxa"/>
            </w:tcMar>
          </w:tcPr>
          <w:p w:rsidR="00B343CC" w:rsidRDefault="00B343CC"/>
        </w:tc>
        <w:tc>
          <w:tcPr>
            <w:tcW w:w="72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9</w:t>
            </w:r>
          </w:p>
        </w:tc>
        <w:tc>
          <w:tcPr>
            <w:tcW w:w="74" w:type="dxa"/>
            <w:tcBorders>
              <w:bottom w:val="single" w:sz="8" w:space="0" w:color="auto"/>
            </w:tcBorders>
            <w:tcMar>
              <w:top w:w="0" w:type="dxa"/>
              <w:left w:w="0" w:type="dxa"/>
              <w:bottom w:w="40" w:type="dxa"/>
              <w:right w:w="20" w:type="dxa"/>
            </w:tcMar>
          </w:tcPr>
          <w:p w:rsidR="00B343CC" w:rsidRDefault="00B343CC"/>
        </w:tc>
      </w:tr>
      <w:tr w:rsidR="00811805" w:rsidTr="00811805">
        <w:trPr>
          <w:trHeight w:hRule="exact" w:val="200"/>
          <w:jc w:val="center"/>
        </w:trPr>
        <w:tc>
          <w:tcPr>
            <w:tcW w:w="4320" w:type="dxa"/>
            <w:tcMar>
              <w:left w:w="60" w:type="dxa"/>
              <w:bottom w:w="40" w:type="dxa"/>
              <w:right w:w="60" w:type="dxa"/>
            </w:tcMar>
            <w:vAlign w:val="bottom"/>
          </w:tcPr>
          <w:p w:rsidR="00B343CC" w:rsidRDefault="00811805">
            <w:pPr>
              <w:keepNext/>
              <w:keepLines/>
              <w:rPr>
                <w:b/>
                <w:sz w:val="16"/>
              </w:rPr>
            </w:pPr>
            <w:r>
              <w:rPr>
                <w:b/>
                <w:sz w:val="16"/>
              </w:rPr>
              <w:t xml:space="preserve">Investment operations: </w:t>
            </w:r>
            <w:r>
              <w:rPr>
                <w:sz w:val="16"/>
                <w:vertAlign w:val="superscript"/>
              </w:rPr>
              <w:t>(1)</w:t>
            </w:r>
          </w:p>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5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5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r>
      <w:tr w:rsidR="00811805" w:rsidTr="00811805">
        <w:trPr>
          <w:trHeight w:hRule="exact" w:val="200"/>
          <w:jc w:val="center"/>
        </w:trPr>
        <w:tc>
          <w:tcPr>
            <w:tcW w:w="4320" w:type="dxa"/>
            <w:tcMar>
              <w:left w:w="60" w:type="dxa"/>
              <w:bottom w:w="40" w:type="dxa"/>
              <w:right w:w="60" w:type="dxa"/>
            </w:tcMar>
            <w:vAlign w:val="bottom"/>
          </w:tcPr>
          <w:p w:rsidR="00B343CC" w:rsidRDefault="00811805">
            <w:pPr>
              <w:keepNext/>
              <w:keepLines/>
              <w:ind w:firstLine="200"/>
              <w:rPr>
                <w:sz w:val="16"/>
              </w:rPr>
            </w:pPr>
            <w:r>
              <w:rPr>
                <w:color w:val="000000"/>
                <w:sz w:val="16"/>
              </w:rPr>
              <w:t>Net investment income</w:t>
            </w:r>
          </w:p>
        </w:tc>
        <w:tc>
          <w:tcPr>
            <w:tcW w:w="80" w:type="dxa"/>
            <w:tcMar>
              <w:left w:w="0" w:type="dxa"/>
              <w:right w:w="0" w:type="dxa"/>
            </w:tcMar>
            <w:vAlign w:val="bottom"/>
          </w:tcPr>
          <w:p w:rsidR="00B343CC" w:rsidRDefault="00B343CC">
            <w:pPr>
              <w:keepNext/>
              <w:keepLines/>
            </w:pPr>
          </w:p>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4</w:t>
            </w:r>
          </w:p>
        </w:tc>
        <w:tc>
          <w:tcPr>
            <w:tcW w:w="54" w:type="dxa"/>
            <w:tcMar>
              <w:left w:w="0" w:type="dxa"/>
              <w:bottom w:w="40" w:type="dxa"/>
              <w:right w:w="20" w:type="dxa"/>
            </w:tcMar>
          </w:tcPr>
          <w:p w:rsidR="00B343CC" w:rsidRDefault="00B343CC"/>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4</w:t>
            </w:r>
          </w:p>
        </w:tc>
        <w:tc>
          <w:tcPr>
            <w:tcW w:w="54" w:type="dxa"/>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Mar>
              <w:left w:w="0" w:type="dxa"/>
              <w:bottom w:w="40" w:type="dxa"/>
              <w:right w:w="20" w:type="dxa"/>
            </w:tcMar>
            <w:vAlign w:val="bottom"/>
          </w:tcPr>
          <w:p w:rsidR="00B343CC" w:rsidRDefault="00811805">
            <w:pPr>
              <w:keepNext/>
              <w:keepLines/>
              <w:jc w:val="right"/>
              <w:rPr>
                <w:sz w:val="16"/>
              </w:rPr>
            </w:pPr>
            <w:r>
              <w:rPr>
                <w:color w:val="000000"/>
                <w:sz w:val="16"/>
              </w:rPr>
              <w:t>90</w:t>
            </w:r>
          </w:p>
        </w:tc>
        <w:tc>
          <w:tcPr>
            <w:tcW w:w="74" w:type="dxa"/>
            <w:tcMar>
              <w:left w:w="0" w:type="dxa"/>
              <w:bottom w:w="40" w:type="dxa"/>
              <w:right w:w="20" w:type="dxa"/>
            </w:tcMar>
          </w:tcPr>
          <w:p w:rsidR="00B343CC" w:rsidRDefault="00B343CC"/>
        </w:tc>
        <w:tc>
          <w:tcPr>
            <w:tcW w:w="766" w:type="dxa"/>
            <w:gridSpan w:val="2"/>
            <w:tcMar>
              <w:left w:w="0" w:type="dxa"/>
              <w:bottom w:w="40" w:type="dxa"/>
              <w:right w:w="20" w:type="dxa"/>
            </w:tcMar>
            <w:vAlign w:val="bottom"/>
          </w:tcPr>
          <w:p w:rsidR="00B343CC" w:rsidRDefault="00811805">
            <w:pPr>
              <w:keepNext/>
              <w:keepLines/>
              <w:jc w:val="right"/>
              <w:rPr>
                <w:sz w:val="16"/>
              </w:rPr>
            </w:pPr>
            <w:r>
              <w:rPr>
                <w:color w:val="000000"/>
                <w:sz w:val="16"/>
              </w:rPr>
              <w:t>83</w:t>
            </w:r>
          </w:p>
        </w:tc>
        <w:tc>
          <w:tcPr>
            <w:tcW w:w="74" w:type="dxa"/>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(3</w:t>
            </w:r>
          </w:p>
        </w:tc>
        <w:tc>
          <w:tcPr>
            <w:tcW w:w="74" w:type="dxa"/>
            <w:tcMar>
              <w:left w:w="0" w:type="dxa"/>
              <w:bottom w:w="40" w:type="dxa"/>
              <w:right w:w="20" w:type="dxa"/>
            </w:tcMar>
            <w:vAlign w:val="bottom"/>
          </w:tcPr>
          <w:p w:rsidR="00B343CC" w:rsidRDefault="00811805">
            <w:pPr>
              <w:keepNext/>
              <w:keepLines/>
              <w:rPr>
                <w:sz w:val="16"/>
              </w:rPr>
            </w:pPr>
            <w:r>
              <w:rPr>
                <w:color w:val="000000"/>
                <w:sz w:val="16"/>
              </w:rPr>
              <w:t>)</w:t>
            </w:r>
          </w:p>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(2</w:t>
            </w:r>
          </w:p>
        </w:tc>
        <w:tc>
          <w:tcPr>
            <w:tcW w:w="74" w:type="dxa"/>
            <w:tcMar>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726" w:type="dxa"/>
            <w:gridSpan w:val="2"/>
            <w:tcMar>
              <w:left w:w="0" w:type="dxa"/>
              <w:bottom w:w="40" w:type="dxa"/>
              <w:right w:w="20" w:type="dxa"/>
            </w:tcMar>
            <w:vAlign w:val="bottom"/>
          </w:tcPr>
          <w:p w:rsidR="00B343CC" w:rsidRDefault="00811805">
            <w:pPr>
              <w:keepNext/>
              <w:keepLines/>
              <w:jc w:val="right"/>
              <w:rPr>
                <w:sz w:val="16"/>
              </w:rPr>
            </w:pPr>
            <w:r>
              <w:rPr>
                <w:color w:val="000000"/>
                <w:sz w:val="16"/>
              </w:rPr>
              <w:t>91</w:t>
            </w:r>
          </w:p>
        </w:tc>
        <w:tc>
          <w:tcPr>
            <w:tcW w:w="74" w:type="dxa"/>
            <w:tcMar>
              <w:left w:w="0" w:type="dxa"/>
              <w:bottom w:w="40" w:type="dxa"/>
              <w:right w:w="20" w:type="dxa"/>
            </w:tcMar>
          </w:tcPr>
          <w:p w:rsidR="00B343CC" w:rsidRDefault="00B343CC"/>
        </w:tc>
        <w:tc>
          <w:tcPr>
            <w:tcW w:w="726" w:type="dxa"/>
            <w:gridSpan w:val="2"/>
            <w:tcMar>
              <w:left w:w="0" w:type="dxa"/>
              <w:bottom w:w="40" w:type="dxa"/>
              <w:right w:w="20" w:type="dxa"/>
            </w:tcMar>
            <w:vAlign w:val="bottom"/>
          </w:tcPr>
          <w:p w:rsidR="00B343CC" w:rsidRDefault="00811805">
            <w:pPr>
              <w:keepNext/>
              <w:keepLines/>
              <w:jc w:val="right"/>
              <w:rPr>
                <w:sz w:val="16"/>
              </w:rPr>
            </w:pPr>
            <w:r>
              <w:rPr>
                <w:color w:val="000000"/>
                <w:sz w:val="16"/>
              </w:rPr>
              <w:t>85</w:t>
            </w:r>
          </w:p>
        </w:tc>
        <w:tc>
          <w:tcPr>
            <w:tcW w:w="74" w:type="dxa"/>
            <w:tcMar>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360" w:hanging="180"/>
              <w:rPr>
                <w:sz w:val="16"/>
              </w:rPr>
            </w:pPr>
            <w:r>
              <w:rPr>
                <w:color w:val="000000"/>
                <w:sz w:val="16"/>
              </w:rPr>
              <w:t>Net realized gains (losses) on investments</w:t>
            </w:r>
          </w:p>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0</w:t>
            </w:r>
          </w:p>
        </w:tc>
        <w:tc>
          <w:tcPr>
            <w:tcW w:w="5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w:t>
            </w:r>
          </w:p>
        </w:tc>
        <w:tc>
          <w:tcPr>
            <w:tcW w:w="5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(88</w:t>
            </w:r>
          </w:p>
        </w:tc>
        <w:tc>
          <w:tcPr>
            <w:tcW w:w="74" w:type="dxa"/>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188</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(88</w:t>
            </w:r>
          </w:p>
        </w:tc>
        <w:tc>
          <w:tcPr>
            <w:tcW w:w="74" w:type="dxa"/>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189</w:t>
            </w:r>
          </w:p>
        </w:tc>
        <w:tc>
          <w:tcPr>
            <w:tcW w:w="74" w:type="dxa"/>
            <w:tcMar>
              <w:top w:w="0" w:type="dxa"/>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360" w:hanging="180"/>
              <w:rPr>
                <w:sz w:val="16"/>
              </w:rPr>
            </w:pPr>
            <w:r>
              <w:rPr>
                <w:color w:val="000000"/>
                <w:sz w:val="16"/>
              </w:rPr>
              <w:t>Net impairment losses recognized in earnings</w:t>
            </w:r>
          </w:p>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0</w:t>
            </w:r>
          </w:p>
        </w:tc>
        <w:tc>
          <w:tcPr>
            <w:tcW w:w="5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0</w:t>
            </w:r>
          </w:p>
        </w:tc>
        <w:tc>
          <w:tcPr>
            <w:tcW w:w="5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0</w:t>
            </w:r>
          </w:p>
        </w:tc>
        <w:tc>
          <w:tcPr>
            <w:tcW w:w="74" w:type="dxa"/>
            <w:tcMar>
              <w:top w:w="0" w:type="dxa"/>
              <w:left w:w="0" w:type="dxa"/>
              <w:bottom w:w="40" w:type="dxa"/>
              <w:right w:w="20" w:type="dxa"/>
            </w:tcMar>
          </w:tcPr>
          <w:p w:rsidR="00B343CC" w:rsidRDefault="00B343CC"/>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(9</w:t>
            </w:r>
          </w:p>
        </w:tc>
        <w:tc>
          <w:tcPr>
            <w:tcW w:w="74" w:type="dxa"/>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0</w:t>
            </w:r>
          </w:p>
        </w:tc>
        <w:tc>
          <w:tcPr>
            <w:tcW w:w="74" w:type="dxa"/>
            <w:tcMar>
              <w:top w:w="0" w:type="dxa"/>
              <w:left w:w="0" w:type="dxa"/>
              <w:bottom w:w="40" w:type="dxa"/>
              <w:right w:w="20" w:type="dxa"/>
            </w:tcMar>
          </w:tcPr>
          <w:p w:rsidR="00B343CC" w:rsidRDefault="00B343CC"/>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(9</w:t>
            </w:r>
          </w:p>
        </w:tc>
        <w:tc>
          <w:tcPr>
            <w:tcW w:w="74" w:type="dxa"/>
            <w:tcMar>
              <w:top w:w="0" w:type="dxa"/>
              <w:left w:w="0" w:type="dxa"/>
              <w:bottom w:w="40" w:type="dxa"/>
              <w:right w:w="20" w:type="dxa"/>
            </w:tcMar>
            <w:vAlign w:val="bottom"/>
          </w:tcPr>
          <w:p w:rsidR="00B343CC" w:rsidRDefault="00811805">
            <w:pPr>
              <w:keepNext/>
              <w:keepLines/>
              <w:rPr>
                <w:sz w:val="16"/>
              </w:rPr>
            </w:pPr>
            <w:r>
              <w:rPr>
                <w:color w:val="000000"/>
                <w:sz w:val="16"/>
              </w:rPr>
              <w:t>)</w:t>
            </w:r>
          </w:p>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360" w:hanging="180"/>
              <w:rPr>
                <w:sz w:val="16"/>
              </w:rPr>
            </w:pPr>
            <w:r>
              <w:rPr>
                <w:color w:val="000000"/>
                <w:sz w:val="16"/>
              </w:rPr>
              <w:t>Equity in earnings of limited partnerships</w:t>
            </w:r>
          </w:p>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4</w:t>
            </w:r>
          </w:p>
        </w:tc>
        <w:tc>
          <w:tcPr>
            <w:tcW w:w="5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5</w:t>
            </w:r>
          </w:p>
        </w:tc>
        <w:tc>
          <w:tcPr>
            <w:tcW w:w="5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30</w:t>
            </w:r>
          </w:p>
        </w:tc>
        <w:tc>
          <w:tcPr>
            <w:tcW w:w="74" w:type="dxa"/>
            <w:tcMar>
              <w:top w:w="0" w:type="dxa"/>
              <w:left w:w="0" w:type="dxa"/>
              <w:bottom w:w="40" w:type="dxa"/>
              <w:right w:w="20" w:type="dxa"/>
            </w:tcMar>
          </w:tcPr>
          <w:p w:rsidR="00B343CC" w:rsidRDefault="00B343CC"/>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32</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34</w:t>
            </w:r>
          </w:p>
        </w:tc>
        <w:tc>
          <w:tcPr>
            <w:tcW w:w="74" w:type="dxa"/>
            <w:tcMar>
              <w:top w:w="0" w:type="dxa"/>
              <w:left w:w="0" w:type="dxa"/>
              <w:bottom w:w="40" w:type="dxa"/>
              <w:right w:w="20" w:type="dxa"/>
            </w:tcMar>
          </w:tcPr>
          <w:p w:rsidR="00B343CC" w:rsidRDefault="00B343CC"/>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37</w:t>
            </w:r>
          </w:p>
        </w:tc>
        <w:tc>
          <w:tcPr>
            <w:tcW w:w="74" w:type="dxa"/>
            <w:tcMar>
              <w:top w:w="0" w:type="dxa"/>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540" w:hanging="180"/>
              <w:rPr>
                <w:b/>
                <w:i/>
                <w:sz w:val="16"/>
              </w:rPr>
            </w:pPr>
            <w:r>
              <w:rPr>
                <w:b/>
                <w:i/>
                <w:color w:val="000000"/>
                <w:sz w:val="16"/>
              </w:rPr>
              <w:t>Income from investment operations before taxes</w:t>
            </w:r>
          </w:p>
        </w:tc>
        <w:tc>
          <w:tcPr>
            <w:tcW w:w="80" w:type="dxa"/>
            <w:tcMar>
              <w:left w:w="0" w:type="dxa"/>
              <w:right w:w="0" w:type="dxa"/>
            </w:tcMar>
            <w:vAlign w:val="bottom"/>
          </w:tcPr>
          <w:p w:rsidR="00B343CC" w:rsidRDefault="00B343CC">
            <w:pPr>
              <w:keepNext/>
              <w:keepLines/>
            </w:pPr>
          </w:p>
        </w:tc>
        <w:tc>
          <w:tcPr>
            <w:tcW w:w="74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8</w:t>
            </w:r>
          </w:p>
        </w:tc>
        <w:tc>
          <w:tcPr>
            <w:tcW w:w="54" w:type="dxa"/>
            <w:tcBorders>
              <w:top w:val="single" w:sz="8" w:space="0" w:color="auto"/>
              <w:bottom w:val="single" w:sz="8" w:space="0" w:color="auto"/>
            </w:tcBorders>
            <w:tcMar>
              <w:top w:w="0" w:type="dxa"/>
              <w:left w:w="0" w:type="dxa"/>
              <w:bottom w:w="40" w:type="dxa"/>
              <w:right w:w="20" w:type="dxa"/>
            </w:tcMar>
          </w:tcPr>
          <w:p w:rsidR="00B343CC" w:rsidRDefault="00B343CC"/>
        </w:tc>
        <w:tc>
          <w:tcPr>
            <w:tcW w:w="74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10</w:t>
            </w:r>
          </w:p>
        </w:tc>
        <w:tc>
          <w:tcPr>
            <w:tcW w:w="54" w:type="dxa"/>
            <w:tcBorders>
              <w:top w:val="single" w:sz="8" w:space="0" w:color="auto"/>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32</w:t>
            </w:r>
          </w:p>
        </w:tc>
        <w:tc>
          <w:tcPr>
            <w:tcW w:w="74" w:type="dxa"/>
            <w:tcBorders>
              <w:top w:val="single" w:sz="8" w:space="0" w:color="auto"/>
              <w:bottom w:val="single" w:sz="8" w:space="0" w:color="auto"/>
            </w:tcBorders>
            <w:tcMar>
              <w:top w:w="0" w:type="dxa"/>
              <w:left w:w="0" w:type="dxa"/>
              <w:bottom w:w="40" w:type="dxa"/>
              <w:right w:w="20" w:type="dxa"/>
            </w:tcMar>
          </w:tcPr>
          <w:p w:rsidR="00B343CC" w:rsidRDefault="00B343CC"/>
        </w:tc>
        <w:tc>
          <w:tcPr>
            <w:tcW w:w="76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294</w:t>
            </w:r>
          </w:p>
        </w:tc>
        <w:tc>
          <w:tcPr>
            <w:tcW w:w="74" w:type="dxa"/>
            <w:tcBorders>
              <w:top w:val="single" w:sz="8" w:space="0" w:color="auto"/>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(3</w:t>
            </w:r>
          </w:p>
        </w:tc>
        <w:tc>
          <w:tcPr>
            <w:tcW w:w="74" w:type="dxa"/>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74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(2</w:t>
            </w:r>
          </w:p>
        </w:tc>
        <w:tc>
          <w:tcPr>
            <w:tcW w:w="74" w:type="dxa"/>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72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37</w:t>
            </w:r>
          </w:p>
        </w:tc>
        <w:tc>
          <w:tcPr>
            <w:tcW w:w="74" w:type="dxa"/>
            <w:tcBorders>
              <w:top w:val="single" w:sz="8" w:space="0" w:color="auto"/>
              <w:bottom w:val="single" w:sz="8" w:space="0" w:color="auto"/>
            </w:tcBorders>
            <w:tcMar>
              <w:top w:w="0" w:type="dxa"/>
              <w:left w:w="0" w:type="dxa"/>
              <w:bottom w:w="40" w:type="dxa"/>
              <w:right w:w="20" w:type="dxa"/>
            </w:tcMar>
          </w:tcPr>
          <w:p w:rsidR="00B343CC" w:rsidRDefault="00B343CC"/>
        </w:tc>
        <w:tc>
          <w:tcPr>
            <w:tcW w:w="72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302</w:t>
            </w:r>
          </w:p>
        </w:tc>
        <w:tc>
          <w:tcPr>
            <w:tcW w:w="74" w:type="dxa"/>
            <w:tcBorders>
              <w:top w:val="single" w:sz="8" w:space="0" w:color="auto"/>
              <w:bottom w:val="single" w:sz="8" w:space="0" w:color="auto"/>
            </w:tcBorders>
            <w:tcMar>
              <w:top w:w="0" w:type="dxa"/>
              <w:left w:w="0" w:type="dxa"/>
              <w:bottom w:w="40" w:type="dxa"/>
              <w:right w:w="20" w:type="dxa"/>
            </w:tcMar>
          </w:tcPr>
          <w:p w:rsidR="00B343CC" w:rsidRDefault="00B343CC"/>
        </w:tc>
      </w:tr>
      <w:tr w:rsidR="00811805" w:rsidTr="00811805">
        <w:trPr>
          <w:trHeight w:hRule="exact" w:val="420"/>
          <w:jc w:val="center"/>
        </w:trPr>
        <w:tc>
          <w:tcPr>
            <w:tcW w:w="4320" w:type="dxa"/>
            <w:tcMar>
              <w:top w:w="0" w:type="dxa"/>
              <w:left w:w="60" w:type="dxa"/>
              <w:bottom w:w="40" w:type="dxa"/>
              <w:right w:w="60" w:type="dxa"/>
            </w:tcMar>
            <w:vAlign w:val="bottom"/>
          </w:tcPr>
          <w:p w:rsidR="00B343CC" w:rsidRDefault="00811805">
            <w:pPr>
              <w:keepNext/>
              <w:keepLines/>
              <w:ind w:left="180" w:hanging="180"/>
              <w:rPr>
                <w:b/>
                <w:sz w:val="16"/>
              </w:rPr>
            </w:pPr>
            <w:r>
              <w:rPr>
                <w:b/>
                <w:color w:val="000000"/>
                <w:sz w:val="16"/>
              </w:rPr>
              <w:t xml:space="preserve">Income from operations before income taxes and </w:t>
            </w:r>
            <w:proofErr w:type="spellStart"/>
            <w:r>
              <w:rPr>
                <w:b/>
                <w:color w:val="000000"/>
                <w:sz w:val="16"/>
              </w:rPr>
              <w:t>noncontrolling</w:t>
            </w:r>
            <w:proofErr w:type="spellEnd"/>
            <w:r>
              <w:rPr>
                <w:b/>
                <w:color w:val="000000"/>
                <w:sz w:val="16"/>
              </w:rPr>
              <w:t xml:space="preserve"> interest</w:t>
            </w:r>
          </w:p>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70</w:t>
            </w:r>
          </w:p>
        </w:tc>
        <w:tc>
          <w:tcPr>
            <w:tcW w:w="5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70</w:t>
            </w:r>
          </w:p>
        </w:tc>
        <w:tc>
          <w:tcPr>
            <w:tcW w:w="5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80</w:t>
            </w:r>
          </w:p>
        </w:tc>
        <w:tc>
          <w:tcPr>
            <w:tcW w:w="74" w:type="dxa"/>
            <w:tcMar>
              <w:top w:w="0" w:type="dxa"/>
              <w:left w:w="0" w:type="dxa"/>
              <w:bottom w:w="40" w:type="dxa"/>
              <w:right w:w="20" w:type="dxa"/>
            </w:tcMar>
          </w:tcPr>
          <w:p w:rsidR="00B343CC" w:rsidRDefault="00B343CC"/>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328</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150</w:t>
            </w:r>
          </w:p>
        </w:tc>
        <w:tc>
          <w:tcPr>
            <w:tcW w:w="74" w:type="dxa"/>
            <w:tcMar>
              <w:top w:w="0" w:type="dxa"/>
              <w:left w:w="0" w:type="dxa"/>
              <w:bottom w:w="40" w:type="dxa"/>
              <w:right w:w="20" w:type="dxa"/>
            </w:tcMar>
          </w:tcPr>
          <w:p w:rsidR="00B343CC" w:rsidRDefault="00B343CC"/>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398</w:t>
            </w:r>
          </w:p>
        </w:tc>
        <w:tc>
          <w:tcPr>
            <w:tcW w:w="74" w:type="dxa"/>
            <w:tcMar>
              <w:top w:w="0" w:type="dxa"/>
              <w:left w:w="0" w:type="dxa"/>
              <w:bottom w:w="40" w:type="dxa"/>
              <w:right w:w="20" w:type="dxa"/>
            </w:tcMar>
          </w:tcPr>
          <w:p w:rsidR="00B343CC" w:rsidRDefault="00B343CC"/>
        </w:tc>
      </w:tr>
      <w:tr w:rsidR="00811805" w:rsidTr="00811805">
        <w:trPr>
          <w:trHeight w:hRule="exact" w:val="200"/>
          <w:jc w:val="center"/>
        </w:trPr>
        <w:tc>
          <w:tcPr>
            <w:tcW w:w="4320" w:type="dxa"/>
            <w:tcMar>
              <w:left w:w="60" w:type="dxa"/>
              <w:bottom w:w="40" w:type="dxa"/>
              <w:right w:w="60" w:type="dxa"/>
            </w:tcMar>
            <w:vAlign w:val="bottom"/>
          </w:tcPr>
          <w:p w:rsidR="00B343CC" w:rsidRDefault="00811805">
            <w:pPr>
              <w:keepNext/>
              <w:keepLines/>
              <w:ind w:left="180"/>
              <w:rPr>
                <w:sz w:val="16"/>
              </w:rPr>
            </w:pPr>
            <w:r>
              <w:rPr>
                <w:color w:val="000000"/>
                <w:sz w:val="16"/>
              </w:rPr>
              <w:t>Provision for income taxes</w:t>
            </w:r>
          </w:p>
        </w:tc>
        <w:tc>
          <w:tcPr>
            <w:tcW w:w="80" w:type="dxa"/>
            <w:tcMar>
              <w:left w:w="0" w:type="dxa"/>
              <w:right w:w="0" w:type="dxa"/>
            </w:tcMar>
            <w:vAlign w:val="bottom"/>
          </w:tcPr>
          <w:p w:rsidR="00B343CC" w:rsidRDefault="00B343CC">
            <w:pPr>
              <w:keepNext/>
              <w:keepLines/>
            </w:pPr>
          </w:p>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23</w:t>
            </w:r>
          </w:p>
        </w:tc>
        <w:tc>
          <w:tcPr>
            <w:tcW w:w="54" w:type="dxa"/>
            <w:tcMar>
              <w:left w:w="0" w:type="dxa"/>
              <w:bottom w:w="40" w:type="dxa"/>
              <w:right w:w="20" w:type="dxa"/>
            </w:tcMar>
          </w:tcPr>
          <w:p w:rsidR="00B343CC" w:rsidRDefault="00B343CC"/>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24</w:t>
            </w:r>
          </w:p>
        </w:tc>
        <w:tc>
          <w:tcPr>
            <w:tcW w:w="54" w:type="dxa"/>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Mar>
              <w:left w:w="0" w:type="dxa"/>
              <w:bottom w:w="40" w:type="dxa"/>
              <w:right w:w="20" w:type="dxa"/>
            </w:tcMar>
            <w:vAlign w:val="bottom"/>
          </w:tcPr>
          <w:p w:rsidR="00B343CC" w:rsidRDefault="00811805">
            <w:pPr>
              <w:keepNext/>
              <w:keepLines/>
              <w:jc w:val="right"/>
              <w:rPr>
                <w:sz w:val="16"/>
              </w:rPr>
            </w:pPr>
            <w:r>
              <w:rPr>
                <w:color w:val="000000"/>
                <w:sz w:val="16"/>
              </w:rPr>
              <w:t>19</w:t>
            </w:r>
          </w:p>
        </w:tc>
        <w:tc>
          <w:tcPr>
            <w:tcW w:w="74" w:type="dxa"/>
            <w:tcMar>
              <w:left w:w="0" w:type="dxa"/>
              <w:bottom w:w="40" w:type="dxa"/>
              <w:right w:w="20" w:type="dxa"/>
            </w:tcMar>
          </w:tcPr>
          <w:p w:rsidR="00B343CC" w:rsidRDefault="00B343CC"/>
        </w:tc>
        <w:tc>
          <w:tcPr>
            <w:tcW w:w="766" w:type="dxa"/>
            <w:gridSpan w:val="2"/>
            <w:tcMar>
              <w:left w:w="0" w:type="dxa"/>
              <w:bottom w:w="40" w:type="dxa"/>
              <w:right w:w="20" w:type="dxa"/>
            </w:tcMar>
            <w:vAlign w:val="bottom"/>
          </w:tcPr>
          <w:p w:rsidR="00B343CC" w:rsidRDefault="00811805">
            <w:pPr>
              <w:keepNext/>
              <w:keepLines/>
              <w:jc w:val="right"/>
              <w:rPr>
                <w:sz w:val="16"/>
              </w:rPr>
            </w:pPr>
            <w:r>
              <w:rPr>
                <w:color w:val="000000"/>
                <w:sz w:val="16"/>
              </w:rPr>
              <w:t>107</w:t>
            </w:r>
          </w:p>
        </w:tc>
        <w:tc>
          <w:tcPr>
            <w:tcW w:w="74" w:type="dxa"/>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left w:w="0" w:type="dxa"/>
              <w:bottom w:w="40" w:type="dxa"/>
              <w:right w:w="20" w:type="dxa"/>
            </w:tcMar>
          </w:tcPr>
          <w:p w:rsidR="00B343CC" w:rsidRDefault="00B343CC"/>
        </w:tc>
        <w:tc>
          <w:tcPr>
            <w:tcW w:w="746" w:type="dxa"/>
            <w:gridSpan w:val="2"/>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26" w:type="dxa"/>
            <w:gridSpan w:val="2"/>
            <w:tcMar>
              <w:left w:w="0" w:type="dxa"/>
              <w:bottom w:w="40" w:type="dxa"/>
              <w:right w:w="20" w:type="dxa"/>
            </w:tcMar>
            <w:vAlign w:val="bottom"/>
          </w:tcPr>
          <w:p w:rsidR="00B343CC" w:rsidRDefault="00811805">
            <w:pPr>
              <w:keepNext/>
              <w:keepLines/>
              <w:jc w:val="right"/>
              <w:rPr>
                <w:sz w:val="16"/>
              </w:rPr>
            </w:pPr>
            <w:r>
              <w:rPr>
                <w:color w:val="000000"/>
                <w:sz w:val="16"/>
              </w:rPr>
              <w:t>42</w:t>
            </w:r>
          </w:p>
        </w:tc>
        <w:tc>
          <w:tcPr>
            <w:tcW w:w="74" w:type="dxa"/>
            <w:tcMar>
              <w:left w:w="0" w:type="dxa"/>
              <w:bottom w:w="40" w:type="dxa"/>
              <w:right w:w="20" w:type="dxa"/>
            </w:tcMar>
          </w:tcPr>
          <w:p w:rsidR="00B343CC" w:rsidRDefault="00B343CC"/>
        </w:tc>
        <w:tc>
          <w:tcPr>
            <w:tcW w:w="726" w:type="dxa"/>
            <w:gridSpan w:val="2"/>
            <w:tcMar>
              <w:left w:w="0" w:type="dxa"/>
              <w:bottom w:w="40" w:type="dxa"/>
              <w:right w:w="20" w:type="dxa"/>
            </w:tcMar>
            <w:vAlign w:val="bottom"/>
          </w:tcPr>
          <w:p w:rsidR="00B343CC" w:rsidRDefault="00811805">
            <w:pPr>
              <w:keepNext/>
              <w:keepLines/>
              <w:jc w:val="right"/>
              <w:rPr>
                <w:sz w:val="16"/>
              </w:rPr>
            </w:pPr>
            <w:r>
              <w:rPr>
                <w:color w:val="000000"/>
                <w:sz w:val="16"/>
              </w:rPr>
              <w:t>131</w:t>
            </w:r>
          </w:p>
        </w:tc>
        <w:tc>
          <w:tcPr>
            <w:tcW w:w="74" w:type="dxa"/>
            <w:tcMar>
              <w:left w:w="0" w:type="dxa"/>
              <w:bottom w:w="40" w:type="dxa"/>
              <w:right w:w="20" w:type="dxa"/>
            </w:tcMar>
          </w:tcPr>
          <w:p w:rsidR="00B343CC" w:rsidRDefault="00B343CC"/>
        </w:tc>
      </w:tr>
      <w:tr w:rsidR="00B343CC">
        <w:trPr>
          <w:trHeight w:hRule="exact" w:val="200"/>
          <w:jc w:val="center"/>
        </w:trPr>
        <w:tc>
          <w:tcPr>
            <w:tcW w:w="4320" w:type="dxa"/>
            <w:tcMar>
              <w:left w:w="0" w:type="dxa"/>
              <w:bottom w:w="40" w:type="dxa"/>
              <w:right w:w="60" w:type="dxa"/>
            </w:tcMar>
            <w:vAlign w:val="bottom"/>
          </w:tcPr>
          <w:p w:rsidR="00B343CC" w:rsidRDefault="00811805">
            <w:pPr>
              <w:keepLines/>
              <w:rPr>
                <w:b/>
                <w:sz w:val="16"/>
              </w:rPr>
            </w:pPr>
            <w:r>
              <w:rPr>
                <w:b/>
                <w:color w:val="000000"/>
                <w:sz w:val="16"/>
              </w:rPr>
              <w:t>Net income</w:t>
            </w:r>
          </w:p>
        </w:tc>
        <w:tc>
          <w:tcPr>
            <w:tcW w:w="80" w:type="dxa"/>
            <w:tcMar>
              <w:left w:w="0" w:type="dxa"/>
              <w:right w:w="60" w:type="dxa"/>
            </w:tcMar>
            <w:vAlign w:val="bottom"/>
          </w:tcPr>
          <w:p w:rsidR="00B343CC" w:rsidRDefault="00B343CC">
            <w:pPr>
              <w:keepLines/>
            </w:pPr>
          </w:p>
        </w:tc>
        <w:tc>
          <w:tcPr>
            <w:tcW w:w="100" w:type="dxa"/>
            <w:tcBorders>
              <w:top w:val="single" w:sz="8" w:space="0" w:color="auto"/>
              <w:bottom w:val="double" w:sz="4" w:space="0" w:color="auto"/>
            </w:tcBorders>
            <w:tcMar>
              <w:left w:w="0" w:type="dxa"/>
              <w:bottom w:w="40" w:type="dxa"/>
              <w:right w:w="0" w:type="dxa"/>
            </w:tcMar>
            <w:vAlign w:val="bottom"/>
          </w:tcPr>
          <w:p w:rsidR="00B343CC" w:rsidRDefault="00811805">
            <w:pPr>
              <w:keepNext/>
              <w:keepLines/>
              <w:rPr>
                <w:sz w:val="16"/>
              </w:rPr>
            </w:pPr>
            <w:r>
              <w:rPr>
                <w:color w:val="000000"/>
                <w:sz w:val="16"/>
              </w:rPr>
              <w:t>$</w:t>
            </w:r>
          </w:p>
        </w:tc>
        <w:tc>
          <w:tcPr>
            <w:tcW w:w="646" w:type="dxa"/>
            <w:tcBorders>
              <w:top w:val="single" w:sz="8" w:space="0" w:color="auto"/>
              <w:bottom w:val="double" w:sz="4"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47</w:t>
            </w:r>
          </w:p>
        </w:tc>
        <w:tc>
          <w:tcPr>
            <w:tcW w:w="54" w:type="dxa"/>
            <w:tcBorders>
              <w:top w:val="single" w:sz="8" w:space="0" w:color="auto"/>
              <w:bottom w:val="double" w:sz="4" w:space="0" w:color="auto"/>
            </w:tcBorders>
            <w:tcMar>
              <w:left w:w="0" w:type="dxa"/>
              <w:bottom w:w="40" w:type="dxa"/>
              <w:right w:w="20" w:type="dxa"/>
            </w:tcMar>
          </w:tcPr>
          <w:p w:rsidR="00B343CC" w:rsidRDefault="00B343CC"/>
        </w:tc>
        <w:tc>
          <w:tcPr>
            <w:tcW w:w="100" w:type="dxa"/>
            <w:tcBorders>
              <w:top w:val="single" w:sz="8" w:space="0" w:color="auto"/>
              <w:bottom w:val="double" w:sz="4" w:space="0" w:color="auto"/>
            </w:tcBorders>
            <w:tcMar>
              <w:left w:w="0" w:type="dxa"/>
              <w:bottom w:w="40" w:type="dxa"/>
              <w:right w:w="0" w:type="dxa"/>
            </w:tcMar>
            <w:vAlign w:val="bottom"/>
          </w:tcPr>
          <w:p w:rsidR="00B343CC" w:rsidRDefault="00811805">
            <w:pPr>
              <w:keepNext/>
              <w:keepLines/>
              <w:rPr>
                <w:sz w:val="16"/>
              </w:rPr>
            </w:pPr>
            <w:r>
              <w:rPr>
                <w:color w:val="000000"/>
                <w:sz w:val="16"/>
              </w:rPr>
              <w:t>$</w:t>
            </w:r>
          </w:p>
        </w:tc>
        <w:tc>
          <w:tcPr>
            <w:tcW w:w="646" w:type="dxa"/>
            <w:tcBorders>
              <w:top w:val="single" w:sz="8" w:space="0" w:color="auto"/>
              <w:bottom w:val="double" w:sz="4"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46</w:t>
            </w:r>
          </w:p>
        </w:tc>
        <w:tc>
          <w:tcPr>
            <w:tcW w:w="54" w:type="dxa"/>
            <w:tcBorders>
              <w:top w:val="single" w:sz="8" w:space="0" w:color="auto"/>
              <w:bottom w:val="double" w:sz="4" w:space="0" w:color="auto"/>
            </w:tcBorders>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Lines/>
            </w:pPr>
          </w:p>
        </w:tc>
        <w:tc>
          <w:tcPr>
            <w:tcW w:w="100" w:type="dxa"/>
            <w:tcBorders>
              <w:top w:val="single" w:sz="8" w:space="0" w:color="auto"/>
              <w:bottom w:val="double" w:sz="4" w:space="0" w:color="auto"/>
            </w:tcBorders>
            <w:tcMar>
              <w:left w:w="0" w:type="dxa"/>
              <w:bottom w:w="40" w:type="dxa"/>
              <w:right w:w="0" w:type="dxa"/>
            </w:tcMar>
            <w:vAlign w:val="bottom"/>
          </w:tcPr>
          <w:p w:rsidR="00B343CC" w:rsidRDefault="00811805">
            <w:pPr>
              <w:keepNext/>
              <w:keepLines/>
              <w:rPr>
                <w:sz w:val="16"/>
              </w:rPr>
            </w:pPr>
            <w:r>
              <w:rPr>
                <w:color w:val="000000"/>
                <w:sz w:val="16"/>
              </w:rPr>
              <w:t>$</w:t>
            </w:r>
          </w:p>
        </w:tc>
        <w:tc>
          <w:tcPr>
            <w:tcW w:w="666" w:type="dxa"/>
            <w:tcBorders>
              <w:top w:val="single" w:sz="8" w:space="0" w:color="auto"/>
              <w:bottom w:val="double" w:sz="4"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61</w:t>
            </w:r>
          </w:p>
        </w:tc>
        <w:tc>
          <w:tcPr>
            <w:tcW w:w="74" w:type="dxa"/>
            <w:tcBorders>
              <w:top w:val="single" w:sz="8" w:space="0" w:color="auto"/>
              <w:bottom w:val="double" w:sz="4" w:space="0" w:color="auto"/>
            </w:tcBorders>
            <w:tcMar>
              <w:left w:w="0" w:type="dxa"/>
              <w:bottom w:w="40" w:type="dxa"/>
              <w:right w:w="20" w:type="dxa"/>
            </w:tcMar>
          </w:tcPr>
          <w:p w:rsidR="00B343CC" w:rsidRDefault="00B343CC"/>
        </w:tc>
        <w:tc>
          <w:tcPr>
            <w:tcW w:w="100" w:type="dxa"/>
            <w:tcBorders>
              <w:top w:val="single" w:sz="8" w:space="0" w:color="auto"/>
              <w:bottom w:val="double" w:sz="4" w:space="0" w:color="auto"/>
            </w:tcBorders>
            <w:tcMar>
              <w:left w:w="0" w:type="dxa"/>
              <w:bottom w:w="40" w:type="dxa"/>
              <w:right w:w="0" w:type="dxa"/>
            </w:tcMar>
            <w:vAlign w:val="bottom"/>
          </w:tcPr>
          <w:p w:rsidR="00B343CC" w:rsidRDefault="00811805">
            <w:pPr>
              <w:keepNext/>
              <w:keepLines/>
              <w:rPr>
                <w:sz w:val="16"/>
              </w:rPr>
            </w:pPr>
            <w:r>
              <w:rPr>
                <w:color w:val="000000"/>
                <w:sz w:val="16"/>
              </w:rPr>
              <w:t>$</w:t>
            </w:r>
          </w:p>
        </w:tc>
        <w:tc>
          <w:tcPr>
            <w:tcW w:w="666" w:type="dxa"/>
            <w:tcBorders>
              <w:top w:val="single" w:sz="8" w:space="0" w:color="auto"/>
              <w:bottom w:val="double" w:sz="4"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221</w:t>
            </w:r>
          </w:p>
        </w:tc>
        <w:tc>
          <w:tcPr>
            <w:tcW w:w="74" w:type="dxa"/>
            <w:tcBorders>
              <w:top w:val="single" w:sz="8" w:space="0" w:color="auto"/>
              <w:bottom w:val="double" w:sz="4" w:space="0" w:color="auto"/>
            </w:tcBorders>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Lines/>
            </w:pPr>
          </w:p>
        </w:tc>
        <w:tc>
          <w:tcPr>
            <w:tcW w:w="100" w:type="dxa"/>
            <w:tcBorders>
              <w:top w:val="single" w:sz="8" w:space="0" w:color="auto"/>
              <w:bottom w:val="double" w:sz="4" w:space="0" w:color="auto"/>
            </w:tcBorders>
            <w:tcMar>
              <w:left w:w="0" w:type="dxa"/>
              <w:bottom w:w="40" w:type="dxa"/>
              <w:right w:w="0" w:type="dxa"/>
            </w:tcMar>
            <w:vAlign w:val="bottom"/>
          </w:tcPr>
          <w:p w:rsidR="00B343CC" w:rsidRDefault="00811805">
            <w:pPr>
              <w:keepNext/>
              <w:keepLines/>
              <w:rPr>
                <w:sz w:val="16"/>
              </w:rPr>
            </w:pPr>
            <w:r>
              <w:rPr>
                <w:color w:val="000000"/>
                <w:sz w:val="16"/>
              </w:rPr>
              <w:t>$</w:t>
            </w:r>
          </w:p>
        </w:tc>
        <w:tc>
          <w:tcPr>
            <w:tcW w:w="646" w:type="dxa"/>
            <w:tcBorders>
              <w:top w:val="single" w:sz="8" w:space="0" w:color="auto"/>
              <w:bottom w:val="double" w:sz="4"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top w:val="single" w:sz="8" w:space="0" w:color="auto"/>
              <w:bottom w:val="double" w:sz="4" w:space="0" w:color="auto"/>
            </w:tcBorders>
            <w:tcMar>
              <w:left w:w="0" w:type="dxa"/>
              <w:bottom w:w="40" w:type="dxa"/>
              <w:right w:w="20" w:type="dxa"/>
            </w:tcMar>
          </w:tcPr>
          <w:p w:rsidR="00B343CC" w:rsidRDefault="00B343CC"/>
        </w:tc>
        <w:tc>
          <w:tcPr>
            <w:tcW w:w="100" w:type="dxa"/>
            <w:tcBorders>
              <w:top w:val="single" w:sz="8" w:space="0" w:color="auto"/>
              <w:bottom w:val="double" w:sz="4" w:space="0" w:color="auto"/>
            </w:tcBorders>
            <w:tcMar>
              <w:left w:w="0" w:type="dxa"/>
              <w:bottom w:w="40" w:type="dxa"/>
              <w:right w:w="0" w:type="dxa"/>
            </w:tcMar>
            <w:vAlign w:val="bottom"/>
          </w:tcPr>
          <w:p w:rsidR="00B343CC" w:rsidRDefault="00811805">
            <w:pPr>
              <w:keepNext/>
              <w:keepLines/>
              <w:rPr>
                <w:sz w:val="16"/>
              </w:rPr>
            </w:pPr>
            <w:r>
              <w:rPr>
                <w:color w:val="000000"/>
                <w:sz w:val="16"/>
              </w:rPr>
              <w:t>$</w:t>
            </w:r>
          </w:p>
        </w:tc>
        <w:tc>
          <w:tcPr>
            <w:tcW w:w="646" w:type="dxa"/>
            <w:tcBorders>
              <w:top w:val="single" w:sz="8" w:space="0" w:color="auto"/>
              <w:bottom w:val="double" w:sz="4"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top w:val="single" w:sz="8" w:space="0" w:color="auto"/>
              <w:bottom w:val="double" w:sz="4" w:space="0" w:color="auto"/>
            </w:tcBorders>
            <w:tcMar>
              <w:left w:w="0" w:type="dxa"/>
              <w:bottom w:w="40" w:type="dxa"/>
              <w:right w:w="20" w:type="dxa"/>
            </w:tcMar>
          </w:tcPr>
          <w:p w:rsidR="00B343CC" w:rsidRDefault="00B343CC"/>
        </w:tc>
        <w:tc>
          <w:tcPr>
            <w:tcW w:w="80" w:type="dxa"/>
            <w:tcMar>
              <w:left w:w="0" w:type="dxa"/>
              <w:right w:w="0" w:type="dxa"/>
            </w:tcMar>
            <w:vAlign w:val="bottom"/>
          </w:tcPr>
          <w:p w:rsidR="00B343CC" w:rsidRDefault="00B343CC">
            <w:pPr>
              <w:keepLines/>
            </w:pPr>
          </w:p>
        </w:tc>
        <w:tc>
          <w:tcPr>
            <w:tcW w:w="100" w:type="dxa"/>
            <w:tcBorders>
              <w:top w:val="single" w:sz="8" w:space="0" w:color="auto"/>
              <w:bottom w:val="double" w:sz="4" w:space="0" w:color="auto"/>
            </w:tcBorders>
            <w:tcMar>
              <w:left w:w="0" w:type="dxa"/>
              <w:bottom w:w="40" w:type="dxa"/>
              <w:right w:w="0" w:type="dxa"/>
            </w:tcMar>
            <w:vAlign w:val="bottom"/>
          </w:tcPr>
          <w:p w:rsidR="00B343CC" w:rsidRDefault="00811805">
            <w:pPr>
              <w:keepNext/>
              <w:keepLines/>
              <w:rPr>
                <w:sz w:val="16"/>
              </w:rPr>
            </w:pPr>
            <w:r>
              <w:rPr>
                <w:color w:val="000000"/>
                <w:sz w:val="16"/>
              </w:rPr>
              <w:t>$</w:t>
            </w:r>
          </w:p>
        </w:tc>
        <w:tc>
          <w:tcPr>
            <w:tcW w:w="626" w:type="dxa"/>
            <w:tcBorders>
              <w:top w:val="single" w:sz="8" w:space="0" w:color="auto"/>
              <w:bottom w:val="double" w:sz="4"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108</w:t>
            </w:r>
          </w:p>
        </w:tc>
        <w:tc>
          <w:tcPr>
            <w:tcW w:w="74" w:type="dxa"/>
            <w:tcBorders>
              <w:top w:val="single" w:sz="8" w:space="0" w:color="auto"/>
              <w:bottom w:val="double" w:sz="4" w:space="0" w:color="auto"/>
            </w:tcBorders>
            <w:tcMar>
              <w:left w:w="0" w:type="dxa"/>
              <w:bottom w:w="40" w:type="dxa"/>
              <w:right w:w="20" w:type="dxa"/>
            </w:tcMar>
          </w:tcPr>
          <w:p w:rsidR="00B343CC" w:rsidRDefault="00B343CC"/>
        </w:tc>
        <w:tc>
          <w:tcPr>
            <w:tcW w:w="100" w:type="dxa"/>
            <w:tcBorders>
              <w:top w:val="single" w:sz="8" w:space="0" w:color="auto"/>
              <w:bottom w:val="double" w:sz="4" w:space="0" w:color="auto"/>
            </w:tcBorders>
            <w:tcMar>
              <w:left w:w="0" w:type="dxa"/>
              <w:bottom w:w="40" w:type="dxa"/>
              <w:right w:w="0" w:type="dxa"/>
            </w:tcMar>
            <w:vAlign w:val="bottom"/>
          </w:tcPr>
          <w:p w:rsidR="00B343CC" w:rsidRDefault="00811805">
            <w:pPr>
              <w:keepNext/>
              <w:keepLines/>
              <w:rPr>
                <w:sz w:val="16"/>
              </w:rPr>
            </w:pPr>
            <w:r>
              <w:rPr>
                <w:color w:val="000000"/>
                <w:sz w:val="16"/>
              </w:rPr>
              <w:t>$</w:t>
            </w:r>
          </w:p>
        </w:tc>
        <w:tc>
          <w:tcPr>
            <w:tcW w:w="626" w:type="dxa"/>
            <w:tcBorders>
              <w:top w:val="single" w:sz="8" w:space="0" w:color="auto"/>
              <w:bottom w:val="double" w:sz="4" w:space="0" w:color="auto"/>
            </w:tcBorders>
            <w:tcMar>
              <w:left w:w="0" w:type="dxa"/>
              <w:bottom w:w="40" w:type="dxa"/>
              <w:right w:w="20" w:type="dxa"/>
            </w:tcMar>
            <w:vAlign w:val="bottom"/>
          </w:tcPr>
          <w:p w:rsidR="00B343CC" w:rsidRDefault="00811805">
            <w:pPr>
              <w:keepNext/>
              <w:keepLines/>
              <w:jc w:val="right"/>
              <w:rPr>
                <w:sz w:val="16"/>
              </w:rPr>
            </w:pPr>
            <w:r>
              <w:rPr>
                <w:color w:val="000000"/>
                <w:sz w:val="16"/>
              </w:rPr>
              <w:t>267</w:t>
            </w:r>
          </w:p>
        </w:tc>
        <w:tc>
          <w:tcPr>
            <w:tcW w:w="74" w:type="dxa"/>
            <w:tcBorders>
              <w:top w:val="single" w:sz="8" w:space="0" w:color="auto"/>
              <w:bottom w:val="double" w:sz="4" w:space="0" w:color="auto"/>
            </w:tcBorders>
            <w:tcMar>
              <w:left w:w="0" w:type="dxa"/>
              <w:bottom w:w="40" w:type="dxa"/>
              <w:right w:w="20" w:type="dxa"/>
            </w:tcMar>
          </w:tcPr>
          <w:p w:rsidR="00B343CC" w:rsidRDefault="00B343CC"/>
        </w:tc>
      </w:tr>
    </w:tbl>
    <w:p w:rsidR="00B343CC" w:rsidRDefault="00B343CC">
      <w:pPr>
        <w:spacing w:line="220" w:lineRule="exact"/>
      </w:pPr>
    </w:p>
    <w:p w:rsidR="00B343CC" w:rsidRDefault="00811805">
      <w:pPr>
        <w:spacing w:line="288" w:lineRule="auto"/>
        <w:ind w:left="360" w:hanging="360"/>
        <w:rPr>
          <w:i/>
          <w:sz w:val="16"/>
        </w:rPr>
      </w:pPr>
      <w:r>
        <w:rPr>
          <w:i/>
          <w:sz w:val="16"/>
        </w:rPr>
        <w:t>(1)    Earnings on life insurance related invested assets are integral to the evaluation of the life insurance operations because of the long duration of life products. On that basis, for presentation purposes, the life insurance operations in the table above include life insurance related investment results.</w:t>
      </w:r>
    </w:p>
    <w:p w:rsidR="00B343CC" w:rsidRDefault="00B343CC">
      <w:pPr>
        <w:spacing w:line="288" w:lineRule="auto"/>
      </w:pPr>
    </w:p>
    <w:p w:rsidR="00B343CC" w:rsidRDefault="00B343CC">
      <w:pPr>
        <w:sectPr w:rsidR="00B343CC">
          <w:headerReference w:type="default" r:id="rId9"/>
          <w:footerReference w:type="default" r:id="rId10"/>
          <w:pgSz w:w="12240" w:h="15840"/>
          <w:pgMar w:top="1440" w:right="540" w:bottom="720" w:left="540" w:header="160" w:footer="320" w:gutter="0"/>
          <w:pgNumType w:chapSep="period"/>
          <w:cols w:space="720"/>
        </w:sectPr>
      </w:pPr>
    </w:p>
    <w:p w:rsidR="00B343CC" w:rsidRDefault="00B343CC">
      <w:pPr>
        <w:spacing w:line="288" w:lineRule="auto"/>
        <w:rPr>
          <w:i/>
        </w:rPr>
      </w:pPr>
      <w:bookmarkStart w:id="3" w:name="Results_of_Operations__YeartoDate"/>
      <w:bookmarkEnd w:id="3"/>
    </w:p>
    <w:p w:rsidR="00B343CC" w:rsidRDefault="00811805">
      <w:pPr>
        <w:pageBreakBefore/>
        <w:spacing w:line="288" w:lineRule="auto"/>
        <w:rPr>
          <w:b/>
        </w:rPr>
      </w:pPr>
      <w:r>
        <w:rPr>
          <w:b/>
        </w:rPr>
        <w:lastRenderedPageBreak/>
        <w:t>Erie Indemnity Company</w:t>
      </w:r>
    </w:p>
    <w:p w:rsidR="00B343CC" w:rsidRDefault="00811805">
      <w:pPr>
        <w:spacing w:line="288" w:lineRule="auto"/>
        <w:rPr>
          <w:b/>
        </w:rPr>
      </w:pPr>
      <w:r>
        <w:rPr>
          <w:b/>
        </w:rPr>
        <w:t>Results of the Erie Insurance Group's Operations by Interest (Unaudited)</w:t>
      </w:r>
    </w:p>
    <w:p w:rsidR="00B343CC" w:rsidRDefault="00811805">
      <w:pPr>
        <w:spacing w:line="288" w:lineRule="auto"/>
        <w:rPr>
          <w:i/>
        </w:rPr>
      </w:pPr>
      <w:r>
        <w:rPr>
          <w:i/>
        </w:rPr>
        <w:t>(</w:t>
      </w:r>
      <w:proofErr w:type="gramStart"/>
      <w:r>
        <w:rPr>
          <w:i/>
        </w:rPr>
        <w:t>in</w:t>
      </w:r>
      <w:proofErr w:type="gramEnd"/>
      <w:r>
        <w:rPr>
          <w:i/>
        </w:rPr>
        <w:t xml:space="preserve"> millions)</w:t>
      </w:r>
    </w:p>
    <w:p w:rsidR="00B343CC" w:rsidRDefault="00B343CC">
      <w:pPr>
        <w:keepNext/>
        <w:spacing w:line="200" w:lineRule="exact"/>
      </w:pPr>
    </w:p>
    <w:tbl>
      <w:tblPr>
        <w:tblW w:w="11160" w:type="dxa"/>
        <w:jc w:val="center"/>
        <w:tblLayout w:type="fixed"/>
        <w:tblCellMar>
          <w:left w:w="10" w:type="dxa"/>
          <w:right w:w="10" w:type="dxa"/>
        </w:tblCellMar>
        <w:tblLook w:val="0000" w:firstRow="0" w:lastRow="0" w:firstColumn="0" w:lastColumn="0" w:noHBand="0" w:noVBand="0"/>
      </w:tblPr>
      <w:tblGrid>
        <w:gridCol w:w="4320"/>
        <w:gridCol w:w="80"/>
        <w:gridCol w:w="100"/>
        <w:gridCol w:w="646"/>
        <w:gridCol w:w="54"/>
        <w:gridCol w:w="100"/>
        <w:gridCol w:w="646"/>
        <w:gridCol w:w="54"/>
        <w:gridCol w:w="80"/>
        <w:gridCol w:w="100"/>
        <w:gridCol w:w="666"/>
        <w:gridCol w:w="74"/>
        <w:gridCol w:w="100"/>
        <w:gridCol w:w="666"/>
        <w:gridCol w:w="74"/>
        <w:gridCol w:w="80"/>
        <w:gridCol w:w="100"/>
        <w:gridCol w:w="646"/>
        <w:gridCol w:w="74"/>
        <w:gridCol w:w="100"/>
        <w:gridCol w:w="646"/>
        <w:gridCol w:w="74"/>
        <w:gridCol w:w="80"/>
        <w:gridCol w:w="100"/>
        <w:gridCol w:w="626"/>
        <w:gridCol w:w="74"/>
        <w:gridCol w:w="100"/>
        <w:gridCol w:w="626"/>
        <w:gridCol w:w="74"/>
      </w:tblGrid>
      <w:tr w:rsidR="00811805" w:rsidTr="00811805">
        <w:trPr>
          <w:trHeight w:hRule="exact" w:val="380"/>
          <w:jc w:val="center"/>
        </w:trPr>
        <w:tc>
          <w:tcPr>
            <w:tcW w:w="432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00" w:type="dxa"/>
            <w:gridSpan w:val="6"/>
            <w:tcBorders>
              <w:bottom w:val="single" w:sz="8" w:space="0" w:color="auto"/>
            </w:tcBorders>
            <w:tcMar>
              <w:top w:w="0" w:type="dxa"/>
              <w:left w:w="0" w:type="dxa"/>
              <w:bottom w:w="40" w:type="dxa"/>
              <w:right w:w="40" w:type="dxa"/>
            </w:tcMar>
            <w:vAlign w:val="bottom"/>
          </w:tcPr>
          <w:p w:rsidR="00B343CC" w:rsidRDefault="00811805">
            <w:pPr>
              <w:keepNext/>
              <w:keepLines/>
              <w:jc w:val="center"/>
              <w:rPr>
                <w:sz w:val="16"/>
              </w:rPr>
            </w:pPr>
            <w:r>
              <w:rPr>
                <w:sz w:val="16"/>
              </w:rPr>
              <w:t>Indemnity</w:t>
            </w:r>
          </w:p>
          <w:p w:rsidR="00B343CC" w:rsidRDefault="00811805">
            <w:pPr>
              <w:keepNext/>
              <w:keepLines/>
              <w:jc w:val="center"/>
              <w:rPr>
                <w:sz w:val="16"/>
              </w:rPr>
            </w:pPr>
            <w:r>
              <w:rPr>
                <w:sz w:val="16"/>
              </w:rPr>
              <w:t>shareholder interest</w:t>
            </w:r>
          </w:p>
        </w:tc>
        <w:tc>
          <w:tcPr>
            <w:tcW w:w="80" w:type="dxa"/>
            <w:tcBorders>
              <w:bottom w:val="single" w:sz="8" w:space="0" w:color="auto"/>
            </w:tcBorders>
            <w:tcMar>
              <w:left w:w="0" w:type="dxa"/>
              <w:right w:w="0" w:type="dxa"/>
            </w:tcMar>
            <w:vAlign w:val="bottom"/>
          </w:tcPr>
          <w:p w:rsidR="00B343CC" w:rsidRDefault="00B343CC">
            <w:pPr>
              <w:keepNext/>
              <w:keepLines/>
            </w:pPr>
          </w:p>
        </w:tc>
        <w:tc>
          <w:tcPr>
            <w:tcW w:w="100" w:type="dxa"/>
            <w:gridSpan w:val="6"/>
            <w:tcBorders>
              <w:bottom w:val="single" w:sz="8" w:space="0" w:color="auto"/>
            </w:tcBorders>
            <w:tcMar>
              <w:top w:w="0" w:type="dxa"/>
              <w:left w:w="0" w:type="dxa"/>
              <w:bottom w:w="40" w:type="dxa"/>
              <w:right w:w="40" w:type="dxa"/>
            </w:tcMar>
            <w:vAlign w:val="bottom"/>
          </w:tcPr>
          <w:p w:rsidR="00B343CC" w:rsidRDefault="00811805">
            <w:pPr>
              <w:keepNext/>
              <w:keepLines/>
              <w:jc w:val="center"/>
              <w:rPr>
                <w:sz w:val="16"/>
              </w:rPr>
            </w:pPr>
            <w:proofErr w:type="spellStart"/>
            <w:r>
              <w:rPr>
                <w:sz w:val="16"/>
              </w:rPr>
              <w:t>Noncontrolling</w:t>
            </w:r>
            <w:proofErr w:type="spellEnd"/>
            <w:r>
              <w:rPr>
                <w:sz w:val="16"/>
              </w:rPr>
              <w:t> interest</w:t>
            </w:r>
          </w:p>
          <w:p w:rsidR="00B343CC" w:rsidRDefault="00811805">
            <w:pPr>
              <w:keepNext/>
              <w:keepLines/>
              <w:jc w:val="center"/>
              <w:rPr>
                <w:sz w:val="16"/>
              </w:rPr>
            </w:pPr>
            <w:r>
              <w:rPr>
                <w:sz w:val="16"/>
              </w:rPr>
              <w:t>(Exchange)</w:t>
            </w:r>
          </w:p>
        </w:tc>
        <w:tc>
          <w:tcPr>
            <w:tcW w:w="80" w:type="dxa"/>
            <w:tcBorders>
              <w:bottom w:val="single" w:sz="8" w:space="0" w:color="auto"/>
            </w:tcBorders>
            <w:tcMar>
              <w:left w:w="0" w:type="dxa"/>
              <w:right w:w="0" w:type="dxa"/>
            </w:tcMar>
            <w:vAlign w:val="bottom"/>
          </w:tcPr>
          <w:p w:rsidR="00B343CC" w:rsidRDefault="00B343CC">
            <w:pPr>
              <w:keepNext/>
              <w:keepLines/>
            </w:pPr>
          </w:p>
        </w:tc>
        <w:tc>
          <w:tcPr>
            <w:tcW w:w="100" w:type="dxa"/>
            <w:gridSpan w:val="7"/>
            <w:tcBorders>
              <w:bottom w:val="single" w:sz="8" w:space="0" w:color="auto"/>
            </w:tcBorders>
            <w:tcMar>
              <w:top w:w="0" w:type="dxa"/>
              <w:left w:w="0" w:type="dxa"/>
              <w:bottom w:w="40" w:type="dxa"/>
              <w:right w:w="40" w:type="dxa"/>
            </w:tcMar>
            <w:vAlign w:val="bottom"/>
          </w:tcPr>
          <w:p w:rsidR="00B343CC" w:rsidRDefault="00811805">
            <w:pPr>
              <w:keepNext/>
              <w:keepLines/>
              <w:jc w:val="center"/>
              <w:rPr>
                <w:sz w:val="16"/>
              </w:rPr>
            </w:pPr>
            <w:r>
              <w:rPr>
                <w:color w:val="000000"/>
                <w:sz w:val="16"/>
              </w:rPr>
              <w:t>Eliminations of related party transactions</w:t>
            </w:r>
          </w:p>
        </w:tc>
        <w:tc>
          <w:tcPr>
            <w:tcW w:w="100" w:type="dxa"/>
            <w:gridSpan w:val="6"/>
            <w:tcBorders>
              <w:bottom w:val="single" w:sz="8" w:space="0" w:color="auto"/>
            </w:tcBorders>
            <w:tcMar>
              <w:top w:w="0" w:type="dxa"/>
              <w:left w:w="0" w:type="dxa"/>
              <w:bottom w:w="40" w:type="dxa"/>
              <w:right w:w="40" w:type="dxa"/>
            </w:tcMar>
            <w:vAlign w:val="bottom"/>
          </w:tcPr>
          <w:p w:rsidR="00B343CC" w:rsidRDefault="00811805">
            <w:pPr>
              <w:keepNext/>
              <w:keepLines/>
              <w:jc w:val="center"/>
              <w:rPr>
                <w:sz w:val="16"/>
              </w:rPr>
            </w:pPr>
            <w:r>
              <w:rPr>
                <w:color w:val="000000"/>
                <w:sz w:val="16"/>
              </w:rPr>
              <w:t>Erie Insurance Group</w:t>
            </w:r>
          </w:p>
        </w:tc>
      </w:tr>
      <w:tr w:rsidR="00811805" w:rsidTr="00811805">
        <w:trPr>
          <w:trHeight w:hRule="exact" w:val="380"/>
          <w:jc w:val="center"/>
        </w:trPr>
        <w:tc>
          <w:tcPr>
            <w:tcW w:w="432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00" w:type="dxa"/>
            <w:gridSpan w:val="6"/>
            <w:tcBorders>
              <w:top w:val="single" w:sz="8" w:space="0" w:color="auto"/>
              <w:bottom w:val="single" w:sz="8" w:space="0" w:color="auto"/>
            </w:tcBorders>
            <w:tcMar>
              <w:top w:w="0" w:type="dxa"/>
              <w:left w:w="0" w:type="dxa"/>
              <w:bottom w:w="40" w:type="dxa"/>
              <w:right w:w="40" w:type="dxa"/>
            </w:tcMar>
            <w:vAlign w:val="bottom"/>
          </w:tcPr>
          <w:p w:rsidR="00B343CC" w:rsidRDefault="00811805">
            <w:pPr>
              <w:keepNext/>
              <w:keepLines/>
              <w:jc w:val="center"/>
              <w:rPr>
                <w:sz w:val="16"/>
              </w:rPr>
            </w:pPr>
            <w:r>
              <w:rPr>
                <w:color w:val="000000"/>
                <w:sz w:val="16"/>
              </w:rPr>
              <w:t>Nine months ended September 30,</w:t>
            </w:r>
          </w:p>
        </w:tc>
        <w:tc>
          <w:tcPr>
            <w:tcW w:w="80" w:type="dxa"/>
            <w:tcBorders>
              <w:bottom w:val="single" w:sz="8" w:space="0" w:color="auto"/>
            </w:tcBorders>
            <w:tcMar>
              <w:left w:w="0" w:type="dxa"/>
              <w:right w:w="0" w:type="dxa"/>
            </w:tcMar>
            <w:vAlign w:val="bottom"/>
          </w:tcPr>
          <w:p w:rsidR="00B343CC" w:rsidRDefault="00B343CC">
            <w:pPr>
              <w:keepNext/>
              <w:keepLines/>
            </w:pPr>
          </w:p>
        </w:tc>
        <w:tc>
          <w:tcPr>
            <w:tcW w:w="100" w:type="dxa"/>
            <w:gridSpan w:val="6"/>
            <w:tcBorders>
              <w:top w:val="single" w:sz="8" w:space="0" w:color="auto"/>
              <w:bottom w:val="single" w:sz="8" w:space="0" w:color="auto"/>
            </w:tcBorders>
            <w:tcMar>
              <w:top w:w="0" w:type="dxa"/>
              <w:left w:w="0" w:type="dxa"/>
              <w:bottom w:w="40" w:type="dxa"/>
              <w:right w:w="40" w:type="dxa"/>
            </w:tcMar>
            <w:vAlign w:val="bottom"/>
          </w:tcPr>
          <w:p w:rsidR="00B343CC" w:rsidRDefault="00811805">
            <w:pPr>
              <w:keepNext/>
              <w:keepLines/>
              <w:jc w:val="center"/>
              <w:rPr>
                <w:sz w:val="16"/>
              </w:rPr>
            </w:pPr>
            <w:r>
              <w:rPr>
                <w:color w:val="000000"/>
                <w:sz w:val="16"/>
              </w:rPr>
              <w:t>Nine months ended September 30,</w:t>
            </w:r>
          </w:p>
        </w:tc>
        <w:tc>
          <w:tcPr>
            <w:tcW w:w="80" w:type="dxa"/>
            <w:tcBorders>
              <w:bottom w:val="single" w:sz="8" w:space="0" w:color="auto"/>
            </w:tcBorders>
            <w:tcMar>
              <w:left w:w="0" w:type="dxa"/>
              <w:right w:w="0" w:type="dxa"/>
            </w:tcMar>
            <w:vAlign w:val="bottom"/>
          </w:tcPr>
          <w:p w:rsidR="00B343CC" w:rsidRDefault="00B343CC">
            <w:pPr>
              <w:keepNext/>
              <w:keepLines/>
            </w:pPr>
          </w:p>
        </w:tc>
        <w:tc>
          <w:tcPr>
            <w:tcW w:w="100" w:type="dxa"/>
            <w:gridSpan w:val="6"/>
            <w:tcBorders>
              <w:top w:val="single" w:sz="8" w:space="0" w:color="auto"/>
              <w:bottom w:val="single" w:sz="8" w:space="0" w:color="auto"/>
            </w:tcBorders>
            <w:tcMar>
              <w:top w:w="0" w:type="dxa"/>
              <w:left w:w="0" w:type="dxa"/>
              <w:bottom w:w="40" w:type="dxa"/>
              <w:right w:w="40" w:type="dxa"/>
            </w:tcMar>
            <w:vAlign w:val="bottom"/>
          </w:tcPr>
          <w:p w:rsidR="00B343CC" w:rsidRDefault="00811805">
            <w:pPr>
              <w:keepNext/>
              <w:keepLines/>
              <w:jc w:val="center"/>
              <w:rPr>
                <w:sz w:val="16"/>
              </w:rPr>
            </w:pPr>
            <w:r>
              <w:rPr>
                <w:color w:val="000000"/>
                <w:sz w:val="16"/>
              </w:rPr>
              <w:t>Nine months ended September 30,</w:t>
            </w:r>
          </w:p>
        </w:tc>
        <w:tc>
          <w:tcPr>
            <w:tcW w:w="80" w:type="dxa"/>
            <w:tcBorders>
              <w:bottom w:val="single" w:sz="8" w:space="0" w:color="auto"/>
            </w:tcBorders>
            <w:tcMar>
              <w:left w:w="0" w:type="dxa"/>
              <w:right w:w="0" w:type="dxa"/>
            </w:tcMar>
            <w:vAlign w:val="bottom"/>
          </w:tcPr>
          <w:p w:rsidR="00B343CC" w:rsidRDefault="00B343CC">
            <w:pPr>
              <w:keepNext/>
              <w:keepLines/>
            </w:pPr>
          </w:p>
        </w:tc>
        <w:tc>
          <w:tcPr>
            <w:tcW w:w="100" w:type="dxa"/>
            <w:gridSpan w:val="6"/>
            <w:tcBorders>
              <w:top w:val="single" w:sz="8" w:space="0" w:color="auto"/>
              <w:bottom w:val="single" w:sz="8" w:space="0" w:color="auto"/>
            </w:tcBorders>
            <w:tcMar>
              <w:top w:w="0" w:type="dxa"/>
              <w:left w:w="0" w:type="dxa"/>
              <w:bottom w:w="40" w:type="dxa"/>
              <w:right w:w="40" w:type="dxa"/>
            </w:tcMar>
            <w:vAlign w:val="bottom"/>
          </w:tcPr>
          <w:p w:rsidR="00B343CC" w:rsidRDefault="00811805">
            <w:pPr>
              <w:keepNext/>
              <w:keepLines/>
              <w:jc w:val="center"/>
              <w:rPr>
                <w:sz w:val="16"/>
              </w:rPr>
            </w:pPr>
            <w:r>
              <w:rPr>
                <w:color w:val="000000"/>
                <w:sz w:val="16"/>
              </w:rPr>
              <w:t>Nine months ended September 30,</w:t>
            </w:r>
          </w:p>
        </w:tc>
      </w:tr>
      <w:tr w:rsidR="00811805" w:rsidTr="00811805">
        <w:trPr>
          <w:trHeight w:hRule="exact" w:val="220"/>
          <w:jc w:val="center"/>
        </w:trPr>
        <w:tc>
          <w:tcPr>
            <w:tcW w:w="432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00" w:type="dxa"/>
            <w:gridSpan w:val="3"/>
            <w:tcBorders>
              <w:top w:val="single" w:sz="8" w:space="0" w:color="auto"/>
              <w:bottom w:val="single" w:sz="8" w:space="0" w:color="auto"/>
            </w:tcBorders>
            <w:tcMar>
              <w:top w:w="0" w:type="dxa"/>
              <w:left w:w="0" w:type="dxa"/>
              <w:bottom w:w="40" w:type="dxa"/>
              <w:right w:w="40" w:type="dxa"/>
            </w:tcMar>
            <w:vAlign w:val="bottom"/>
          </w:tcPr>
          <w:p w:rsidR="00B343CC" w:rsidRDefault="00811805">
            <w:pPr>
              <w:keepNext/>
              <w:keepLines/>
              <w:jc w:val="center"/>
              <w:rPr>
                <w:sz w:val="16"/>
              </w:rPr>
            </w:pPr>
            <w:r>
              <w:rPr>
                <w:color w:val="000000"/>
                <w:sz w:val="16"/>
              </w:rPr>
              <w:t>2014</w:t>
            </w:r>
          </w:p>
        </w:tc>
        <w:tc>
          <w:tcPr>
            <w:tcW w:w="100" w:type="dxa"/>
            <w:gridSpan w:val="3"/>
            <w:tcBorders>
              <w:top w:val="single" w:sz="8" w:space="0" w:color="auto"/>
              <w:bottom w:val="single" w:sz="8" w:space="0" w:color="auto"/>
            </w:tcBorders>
            <w:tcMar>
              <w:top w:w="0" w:type="dxa"/>
              <w:left w:w="0" w:type="dxa"/>
              <w:bottom w:w="40" w:type="dxa"/>
              <w:right w:w="40" w:type="dxa"/>
            </w:tcMar>
            <w:vAlign w:val="bottom"/>
          </w:tcPr>
          <w:p w:rsidR="00B343CC" w:rsidRDefault="00811805">
            <w:pPr>
              <w:keepNext/>
              <w:keepLines/>
              <w:jc w:val="center"/>
              <w:rPr>
                <w:sz w:val="16"/>
              </w:rPr>
            </w:pPr>
            <w:r>
              <w:rPr>
                <w:color w:val="000000"/>
                <w:sz w:val="16"/>
              </w:rPr>
              <w:t>2013</w:t>
            </w:r>
          </w:p>
        </w:tc>
        <w:tc>
          <w:tcPr>
            <w:tcW w:w="80" w:type="dxa"/>
            <w:tcBorders>
              <w:top w:val="single" w:sz="8" w:space="0" w:color="auto"/>
              <w:bottom w:val="single" w:sz="8" w:space="0" w:color="auto"/>
            </w:tcBorders>
            <w:tcMar>
              <w:left w:w="0" w:type="dxa"/>
              <w:right w:w="0" w:type="dxa"/>
            </w:tcMar>
            <w:vAlign w:val="bottom"/>
          </w:tcPr>
          <w:p w:rsidR="00B343CC" w:rsidRDefault="00B343CC">
            <w:pPr>
              <w:keepNext/>
              <w:keepLines/>
            </w:pPr>
          </w:p>
        </w:tc>
        <w:tc>
          <w:tcPr>
            <w:tcW w:w="100" w:type="dxa"/>
            <w:gridSpan w:val="3"/>
            <w:tcBorders>
              <w:top w:val="single" w:sz="8" w:space="0" w:color="auto"/>
              <w:bottom w:val="single" w:sz="8" w:space="0" w:color="auto"/>
            </w:tcBorders>
            <w:tcMar>
              <w:top w:w="0" w:type="dxa"/>
              <w:left w:w="0" w:type="dxa"/>
              <w:bottom w:w="40" w:type="dxa"/>
              <w:right w:w="40" w:type="dxa"/>
            </w:tcMar>
            <w:vAlign w:val="bottom"/>
          </w:tcPr>
          <w:p w:rsidR="00B343CC" w:rsidRDefault="00811805">
            <w:pPr>
              <w:keepNext/>
              <w:keepLines/>
              <w:jc w:val="center"/>
              <w:rPr>
                <w:sz w:val="16"/>
              </w:rPr>
            </w:pPr>
            <w:r>
              <w:rPr>
                <w:color w:val="000000"/>
                <w:sz w:val="16"/>
              </w:rPr>
              <w:t>2014</w:t>
            </w:r>
          </w:p>
        </w:tc>
        <w:tc>
          <w:tcPr>
            <w:tcW w:w="100" w:type="dxa"/>
            <w:gridSpan w:val="3"/>
            <w:tcBorders>
              <w:top w:val="single" w:sz="8" w:space="0" w:color="auto"/>
              <w:bottom w:val="single" w:sz="8" w:space="0" w:color="auto"/>
            </w:tcBorders>
            <w:tcMar>
              <w:top w:w="0" w:type="dxa"/>
              <w:left w:w="0" w:type="dxa"/>
              <w:bottom w:w="40" w:type="dxa"/>
              <w:right w:w="40" w:type="dxa"/>
            </w:tcMar>
            <w:vAlign w:val="bottom"/>
          </w:tcPr>
          <w:p w:rsidR="00B343CC" w:rsidRDefault="00811805">
            <w:pPr>
              <w:keepNext/>
              <w:keepLines/>
              <w:jc w:val="center"/>
              <w:rPr>
                <w:sz w:val="16"/>
              </w:rPr>
            </w:pPr>
            <w:r>
              <w:rPr>
                <w:color w:val="000000"/>
                <w:sz w:val="16"/>
              </w:rPr>
              <w:t>2013</w:t>
            </w:r>
          </w:p>
        </w:tc>
        <w:tc>
          <w:tcPr>
            <w:tcW w:w="80" w:type="dxa"/>
            <w:tcBorders>
              <w:top w:val="single" w:sz="8" w:space="0" w:color="auto"/>
              <w:bottom w:val="single" w:sz="8" w:space="0" w:color="auto"/>
            </w:tcBorders>
            <w:tcMar>
              <w:left w:w="0" w:type="dxa"/>
              <w:right w:w="0" w:type="dxa"/>
            </w:tcMar>
            <w:vAlign w:val="bottom"/>
          </w:tcPr>
          <w:p w:rsidR="00B343CC" w:rsidRDefault="00B343CC">
            <w:pPr>
              <w:keepNext/>
              <w:keepLines/>
            </w:pPr>
          </w:p>
        </w:tc>
        <w:tc>
          <w:tcPr>
            <w:tcW w:w="100" w:type="dxa"/>
            <w:gridSpan w:val="3"/>
            <w:tcBorders>
              <w:top w:val="single" w:sz="8" w:space="0" w:color="auto"/>
              <w:bottom w:val="single" w:sz="8" w:space="0" w:color="auto"/>
            </w:tcBorders>
            <w:tcMar>
              <w:top w:w="0" w:type="dxa"/>
              <w:left w:w="0" w:type="dxa"/>
              <w:bottom w:w="40" w:type="dxa"/>
              <w:right w:w="40" w:type="dxa"/>
            </w:tcMar>
            <w:vAlign w:val="bottom"/>
          </w:tcPr>
          <w:p w:rsidR="00B343CC" w:rsidRDefault="00811805">
            <w:pPr>
              <w:keepNext/>
              <w:keepLines/>
              <w:jc w:val="center"/>
              <w:rPr>
                <w:sz w:val="16"/>
              </w:rPr>
            </w:pPr>
            <w:r>
              <w:rPr>
                <w:color w:val="000000"/>
                <w:sz w:val="16"/>
              </w:rPr>
              <w:t>2014</w:t>
            </w:r>
          </w:p>
        </w:tc>
        <w:tc>
          <w:tcPr>
            <w:tcW w:w="100" w:type="dxa"/>
            <w:gridSpan w:val="3"/>
            <w:tcBorders>
              <w:top w:val="single" w:sz="8" w:space="0" w:color="auto"/>
              <w:bottom w:val="single" w:sz="8" w:space="0" w:color="auto"/>
            </w:tcBorders>
            <w:tcMar>
              <w:top w:w="0" w:type="dxa"/>
              <w:left w:w="0" w:type="dxa"/>
              <w:bottom w:w="40" w:type="dxa"/>
              <w:right w:w="40" w:type="dxa"/>
            </w:tcMar>
            <w:vAlign w:val="bottom"/>
          </w:tcPr>
          <w:p w:rsidR="00B343CC" w:rsidRDefault="00811805">
            <w:pPr>
              <w:keepNext/>
              <w:keepLines/>
              <w:jc w:val="center"/>
              <w:rPr>
                <w:sz w:val="16"/>
              </w:rPr>
            </w:pPr>
            <w:r>
              <w:rPr>
                <w:color w:val="000000"/>
                <w:sz w:val="16"/>
              </w:rPr>
              <w:t>2013</w:t>
            </w:r>
          </w:p>
        </w:tc>
        <w:tc>
          <w:tcPr>
            <w:tcW w:w="80" w:type="dxa"/>
            <w:tcBorders>
              <w:top w:val="single" w:sz="8" w:space="0" w:color="auto"/>
              <w:bottom w:val="single" w:sz="8" w:space="0" w:color="auto"/>
            </w:tcBorders>
            <w:tcMar>
              <w:left w:w="0" w:type="dxa"/>
              <w:right w:w="0" w:type="dxa"/>
            </w:tcMar>
            <w:vAlign w:val="bottom"/>
          </w:tcPr>
          <w:p w:rsidR="00B343CC" w:rsidRDefault="00B343CC">
            <w:pPr>
              <w:keepNext/>
              <w:keepLines/>
            </w:pPr>
          </w:p>
        </w:tc>
        <w:tc>
          <w:tcPr>
            <w:tcW w:w="100" w:type="dxa"/>
            <w:gridSpan w:val="3"/>
            <w:tcBorders>
              <w:top w:val="single" w:sz="8" w:space="0" w:color="auto"/>
              <w:bottom w:val="single" w:sz="8" w:space="0" w:color="auto"/>
            </w:tcBorders>
            <w:tcMar>
              <w:top w:w="0" w:type="dxa"/>
              <w:left w:w="0" w:type="dxa"/>
              <w:bottom w:w="40" w:type="dxa"/>
              <w:right w:w="40" w:type="dxa"/>
            </w:tcMar>
            <w:vAlign w:val="bottom"/>
          </w:tcPr>
          <w:p w:rsidR="00B343CC" w:rsidRDefault="00811805">
            <w:pPr>
              <w:keepNext/>
              <w:keepLines/>
              <w:jc w:val="center"/>
              <w:rPr>
                <w:sz w:val="16"/>
              </w:rPr>
            </w:pPr>
            <w:r>
              <w:rPr>
                <w:color w:val="000000"/>
                <w:sz w:val="16"/>
              </w:rPr>
              <w:t>2014</w:t>
            </w:r>
          </w:p>
        </w:tc>
        <w:tc>
          <w:tcPr>
            <w:tcW w:w="100" w:type="dxa"/>
            <w:gridSpan w:val="3"/>
            <w:tcBorders>
              <w:top w:val="single" w:sz="8" w:space="0" w:color="auto"/>
              <w:bottom w:val="single" w:sz="8" w:space="0" w:color="auto"/>
            </w:tcBorders>
            <w:tcMar>
              <w:top w:w="0" w:type="dxa"/>
              <w:left w:w="0" w:type="dxa"/>
              <w:bottom w:w="40" w:type="dxa"/>
              <w:right w:w="40" w:type="dxa"/>
            </w:tcMar>
            <w:vAlign w:val="bottom"/>
          </w:tcPr>
          <w:p w:rsidR="00B343CC" w:rsidRDefault="00811805">
            <w:pPr>
              <w:keepNext/>
              <w:keepLines/>
              <w:jc w:val="center"/>
              <w:rPr>
                <w:sz w:val="16"/>
              </w:rPr>
            </w:pPr>
            <w:r>
              <w:rPr>
                <w:color w:val="000000"/>
                <w:sz w:val="16"/>
              </w:rPr>
              <w:t>2013</w:t>
            </w:r>
          </w:p>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rPr>
                <w:b/>
                <w:sz w:val="16"/>
              </w:rPr>
            </w:pPr>
            <w:r>
              <w:rPr>
                <w:b/>
                <w:color w:val="000000"/>
                <w:sz w:val="16"/>
              </w:rPr>
              <w:t>Management operations:</w:t>
            </w:r>
          </w:p>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5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5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r>
      <w:tr w:rsidR="00B343CC">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180"/>
              <w:rPr>
                <w:sz w:val="16"/>
              </w:rPr>
            </w:pPr>
            <w:r>
              <w:rPr>
                <w:color w:val="000000"/>
                <w:sz w:val="16"/>
              </w:rPr>
              <w:t>Management fee revenue, net</w:t>
            </w:r>
          </w:p>
        </w:tc>
        <w:tc>
          <w:tcPr>
            <w:tcW w:w="80" w:type="dxa"/>
            <w:tcMar>
              <w:left w:w="0" w:type="dxa"/>
              <w:right w:w="0" w:type="dxa"/>
            </w:tcMar>
            <w:vAlign w:val="bottom"/>
          </w:tcPr>
          <w:p w:rsidR="00B343CC" w:rsidRDefault="00B343CC">
            <w:pPr>
              <w:keepNext/>
              <w:keepLines/>
            </w:pPr>
          </w:p>
        </w:tc>
        <w:tc>
          <w:tcPr>
            <w:tcW w:w="100" w:type="dxa"/>
            <w:tcMar>
              <w:top w:w="0" w:type="dxa"/>
              <w:left w:w="0" w:type="dxa"/>
              <w:bottom w:w="40" w:type="dxa"/>
              <w:right w:w="0" w:type="dxa"/>
            </w:tcMar>
            <w:vAlign w:val="bottom"/>
          </w:tcPr>
          <w:p w:rsidR="00B343CC" w:rsidRDefault="00811805">
            <w:pPr>
              <w:keepNext/>
              <w:keepLines/>
              <w:rPr>
                <w:sz w:val="16"/>
              </w:rPr>
            </w:pPr>
            <w:r>
              <w:rPr>
                <w:color w:val="000000"/>
                <w:sz w:val="16"/>
              </w:rPr>
              <w:t>$</w:t>
            </w:r>
          </w:p>
        </w:tc>
        <w:tc>
          <w:tcPr>
            <w:tcW w:w="646" w:type="dxa"/>
            <w:tcMar>
              <w:top w:w="0" w:type="dxa"/>
              <w:left w:w="0" w:type="dxa"/>
              <w:bottom w:w="40" w:type="dxa"/>
              <w:right w:w="20" w:type="dxa"/>
            </w:tcMar>
            <w:vAlign w:val="bottom"/>
          </w:tcPr>
          <w:p w:rsidR="00B343CC" w:rsidRDefault="00811805">
            <w:pPr>
              <w:keepNext/>
              <w:keepLines/>
              <w:jc w:val="right"/>
              <w:rPr>
                <w:sz w:val="16"/>
              </w:rPr>
            </w:pPr>
            <w:r>
              <w:rPr>
                <w:color w:val="000000"/>
                <w:sz w:val="16"/>
              </w:rPr>
              <w:t>1,047</w:t>
            </w:r>
          </w:p>
        </w:tc>
        <w:tc>
          <w:tcPr>
            <w:tcW w:w="54" w:type="dxa"/>
            <w:tcMar>
              <w:top w:w="0" w:type="dxa"/>
              <w:left w:w="0" w:type="dxa"/>
              <w:bottom w:w="40" w:type="dxa"/>
              <w:right w:w="20" w:type="dxa"/>
            </w:tcMar>
          </w:tcPr>
          <w:p w:rsidR="00B343CC" w:rsidRDefault="00B343CC"/>
        </w:tc>
        <w:tc>
          <w:tcPr>
            <w:tcW w:w="100" w:type="dxa"/>
            <w:tcMar>
              <w:top w:w="0" w:type="dxa"/>
              <w:left w:w="0" w:type="dxa"/>
              <w:bottom w:w="40" w:type="dxa"/>
              <w:right w:w="0" w:type="dxa"/>
            </w:tcMar>
            <w:vAlign w:val="bottom"/>
          </w:tcPr>
          <w:p w:rsidR="00B343CC" w:rsidRDefault="00811805">
            <w:pPr>
              <w:keepNext/>
              <w:keepLines/>
              <w:rPr>
                <w:sz w:val="16"/>
              </w:rPr>
            </w:pPr>
            <w:r>
              <w:rPr>
                <w:color w:val="000000"/>
                <w:sz w:val="16"/>
              </w:rPr>
              <w:t>$</w:t>
            </w:r>
          </w:p>
        </w:tc>
        <w:tc>
          <w:tcPr>
            <w:tcW w:w="646" w:type="dxa"/>
            <w:tcMar>
              <w:top w:w="0" w:type="dxa"/>
              <w:left w:w="0" w:type="dxa"/>
              <w:bottom w:w="40" w:type="dxa"/>
              <w:right w:w="20" w:type="dxa"/>
            </w:tcMar>
            <w:vAlign w:val="bottom"/>
          </w:tcPr>
          <w:p w:rsidR="00B343CC" w:rsidRDefault="00811805">
            <w:pPr>
              <w:keepNext/>
              <w:keepLines/>
              <w:jc w:val="right"/>
              <w:rPr>
                <w:sz w:val="16"/>
              </w:rPr>
            </w:pPr>
            <w:r>
              <w:rPr>
                <w:color w:val="000000"/>
                <w:sz w:val="16"/>
              </w:rPr>
              <w:t>965</w:t>
            </w:r>
          </w:p>
        </w:tc>
        <w:tc>
          <w:tcPr>
            <w:tcW w:w="5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tcMar>
              <w:top w:w="0" w:type="dxa"/>
              <w:left w:w="0" w:type="dxa"/>
              <w:bottom w:w="40" w:type="dxa"/>
              <w:right w:w="0" w:type="dxa"/>
            </w:tcMar>
            <w:vAlign w:val="bottom"/>
          </w:tcPr>
          <w:p w:rsidR="00B343CC" w:rsidRDefault="00811805">
            <w:pPr>
              <w:keepNext/>
              <w:keepLines/>
              <w:rPr>
                <w:sz w:val="16"/>
              </w:rPr>
            </w:pPr>
            <w:r>
              <w:rPr>
                <w:color w:val="000000"/>
                <w:sz w:val="16"/>
              </w:rPr>
              <w:t>$</w:t>
            </w:r>
          </w:p>
        </w:tc>
        <w:tc>
          <w:tcPr>
            <w:tcW w:w="666" w:type="dxa"/>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100" w:type="dxa"/>
            <w:tcMar>
              <w:top w:w="0" w:type="dxa"/>
              <w:left w:w="0" w:type="dxa"/>
              <w:bottom w:w="40" w:type="dxa"/>
              <w:right w:w="0" w:type="dxa"/>
            </w:tcMar>
            <w:vAlign w:val="bottom"/>
          </w:tcPr>
          <w:p w:rsidR="00B343CC" w:rsidRDefault="00811805">
            <w:pPr>
              <w:keepNext/>
              <w:keepLines/>
              <w:rPr>
                <w:sz w:val="16"/>
              </w:rPr>
            </w:pPr>
            <w:r>
              <w:rPr>
                <w:color w:val="000000"/>
                <w:sz w:val="16"/>
              </w:rPr>
              <w:t>$</w:t>
            </w:r>
          </w:p>
        </w:tc>
        <w:tc>
          <w:tcPr>
            <w:tcW w:w="666" w:type="dxa"/>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tcMar>
              <w:top w:w="0" w:type="dxa"/>
              <w:left w:w="0" w:type="dxa"/>
              <w:bottom w:w="40" w:type="dxa"/>
              <w:right w:w="0" w:type="dxa"/>
            </w:tcMar>
            <w:vAlign w:val="bottom"/>
          </w:tcPr>
          <w:p w:rsidR="00B343CC" w:rsidRDefault="00811805">
            <w:pPr>
              <w:keepNext/>
              <w:keepLines/>
              <w:rPr>
                <w:sz w:val="16"/>
              </w:rPr>
            </w:pPr>
            <w:r>
              <w:rPr>
                <w:color w:val="000000"/>
                <w:sz w:val="16"/>
              </w:rPr>
              <w:t>$</w:t>
            </w:r>
          </w:p>
        </w:tc>
        <w:tc>
          <w:tcPr>
            <w:tcW w:w="646" w:type="dxa"/>
            <w:tcMar>
              <w:top w:w="0" w:type="dxa"/>
              <w:left w:w="0" w:type="dxa"/>
              <w:bottom w:w="40" w:type="dxa"/>
              <w:right w:w="20" w:type="dxa"/>
            </w:tcMar>
            <w:vAlign w:val="bottom"/>
          </w:tcPr>
          <w:p w:rsidR="00B343CC" w:rsidRDefault="00811805">
            <w:pPr>
              <w:keepNext/>
              <w:keepLines/>
              <w:jc w:val="right"/>
              <w:rPr>
                <w:sz w:val="16"/>
              </w:rPr>
            </w:pPr>
            <w:r>
              <w:rPr>
                <w:color w:val="000000"/>
                <w:sz w:val="16"/>
              </w:rPr>
              <w:t>(1,047</w:t>
            </w:r>
          </w:p>
        </w:tc>
        <w:tc>
          <w:tcPr>
            <w:tcW w:w="74" w:type="dxa"/>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100" w:type="dxa"/>
            <w:tcMar>
              <w:top w:w="0" w:type="dxa"/>
              <w:left w:w="0" w:type="dxa"/>
              <w:bottom w:w="40" w:type="dxa"/>
              <w:right w:w="0" w:type="dxa"/>
            </w:tcMar>
            <w:vAlign w:val="bottom"/>
          </w:tcPr>
          <w:p w:rsidR="00B343CC" w:rsidRDefault="00811805">
            <w:pPr>
              <w:keepNext/>
              <w:keepLines/>
              <w:rPr>
                <w:sz w:val="16"/>
              </w:rPr>
            </w:pPr>
            <w:r>
              <w:rPr>
                <w:color w:val="000000"/>
                <w:sz w:val="16"/>
              </w:rPr>
              <w:t>$</w:t>
            </w:r>
          </w:p>
        </w:tc>
        <w:tc>
          <w:tcPr>
            <w:tcW w:w="646" w:type="dxa"/>
            <w:tcMar>
              <w:top w:w="0" w:type="dxa"/>
              <w:left w:w="0" w:type="dxa"/>
              <w:bottom w:w="40" w:type="dxa"/>
              <w:right w:w="20" w:type="dxa"/>
            </w:tcMar>
            <w:vAlign w:val="bottom"/>
          </w:tcPr>
          <w:p w:rsidR="00B343CC" w:rsidRDefault="00811805">
            <w:pPr>
              <w:keepNext/>
              <w:keepLines/>
              <w:jc w:val="right"/>
              <w:rPr>
                <w:sz w:val="16"/>
              </w:rPr>
            </w:pPr>
            <w:r>
              <w:rPr>
                <w:color w:val="000000"/>
                <w:sz w:val="16"/>
              </w:rPr>
              <w:t>(965</w:t>
            </w:r>
          </w:p>
        </w:tc>
        <w:tc>
          <w:tcPr>
            <w:tcW w:w="74" w:type="dxa"/>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100" w:type="dxa"/>
            <w:tcMar>
              <w:top w:w="0" w:type="dxa"/>
              <w:left w:w="0" w:type="dxa"/>
              <w:bottom w:w="40" w:type="dxa"/>
              <w:right w:w="0" w:type="dxa"/>
            </w:tcMar>
            <w:vAlign w:val="bottom"/>
          </w:tcPr>
          <w:p w:rsidR="00B343CC" w:rsidRDefault="00811805">
            <w:pPr>
              <w:keepNext/>
              <w:keepLines/>
              <w:rPr>
                <w:sz w:val="16"/>
              </w:rPr>
            </w:pPr>
            <w:r>
              <w:rPr>
                <w:color w:val="000000"/>
                <w:sz w:val="16"/>
              </w:rPr>
              <w:t>$</w:t>
            </w:r>
          </w:p>
        </w:tc>
        <w:tc>
          <w:tcPr>
            <w:tcW w:w="626" w:type="dxa"/>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100" w:type="dxa"/>
            <w:tcMar>
              <w:top w:w="0" w:type="dxa"/>
              <w:left w:w="0" w:type="dxa"/>
              <w:bottom w:w="40" w:type="dxa"/>
              <w:right w:w="0" w:type="dxa"/>
            </w:tcMar>
            <w:vAlign w:val="bottom"/>
          </w:tcPr>
          <w:p w:rsidR="00B343CC" w:rsidRDefault="00811805">
            <w:pPr>
              <w:keepNext/>
              <w:keepLines/>
              <w:rPr>
                <w:sz w:val="16"/>
              </w:rPr>
            </w:pPr>
            <w:r>
              <w:rPr>
                <w:color w:val="000000"/>
                <w:sz w:val="16"/>
              </w:rPr>
              <w:t>$</w:t>
            </w:r>
          </w:p>
        </w:tc>
        <w:tc>
          <w:tcPr>
            <w:tcW w:w="626" w:type="dxa"/>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180"/>
              <w:rPr>
                <w:sz w:val="16"/>
              </w:rPr>
            </w:pPr>
            <w:r>
              <w:rPr>
                <w:color w:val="000000"/>
                <w:sz w:val="16"/>
              </w:rPr>
              <w:t>Service agreement revenue</w:t>
            </w:r>
          </w:p>
        </w:tc>
        <w:tc>
          <w:tcPr>
            <w:tcW w:w="80" w:type="dxa"/>
            <w:tcMar>
              <w:left w:w="0" w:type="dxa"/>
              <w:right w:w="0" w:type="dxa"/>
            </w:tcMar>
            <w:vAlign w:val="bottom"/>
          </w:tcPr>
          <w:p w:rsidR="00B343CC" w:rsidRDefault="00B343CC">
            <w:pPr>
              <w:keepNext/>
              <w:keepLines/>
            </w:pPr>
          </w:p>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23</w:t>
            </w:r>
          </w:p>
        </w:tc>
        <w:tc>
          <w:tcPr>
            <w:tcW w:w="54" w:type="dxa"/>
            <w:tcBorders>
              <w:bottom w:val="single" w:sz="8" w:space="0" w:color="auto"/>
            </w:tcBorders>
            <w:tcMar>
              <w:top w:w="0" w:type="dxa"/>
              <w:left w:w="0" w:type="dxa"/>
              <w:bottom w:w="40" w:type="dxa"/>
              <w:right w:w="20" w:type="dxa"/>
            </w:tcMar>
          </w:tcPr>
          <w:p w:rsidR="00B343CC" w:rsidRDefault="00B343CC"/>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23</w:t>
            </w:r>
          </w:p>
        </w:tc>
        <w:tc>
          <w:tcPr>
            <w:tcW w:w="54" w:type="dxa"/>
            <w:tcBorders>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bottom w:val="single" w:sz="8" w:space="0" w:color="auto"/>
            </w:tcBorders>
            <w:tcMar>
              <w:top w:w="0" w:type="dxa"/>
              <w:left w:w="0" w:type="dxa"/>
              <w:bottom w:w="40" w:type="dxa"/>
              <w:right w:w="20" w:type="dxa"/>
            </w:tcMar>
          </w:tcPr>
          <w:p w:rsidR="00B343CC" w:rsidRDefault="00B343CC"/>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bottom w:val="single" w:sz="8" w:space="0" w:color="auto"/>
            </w:tcBorders>
            <w:tcMar>
              <w:top w:w="0" w:type="dxa"/>
              <w:left w:w="0" w:type="dxa"/>
              <w:bottom w:w="40" w:type="dxa"/>
              <w:right w:w="20" w:type="dxa"/>
            </w:tcMar>
          </w:tcPr>
          <w:p w:rsidR="00B343CC" w:rsidRDefault="00B343CC"/>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2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23</w:t>
            </w:r>
          </w:p>
        </w:tc>
        <w:tc>
          <w:tcPr>
            <w:tcW w:w="74" w:type="dxa"/>
            <w:tcBorders>
              <w:bottom w:val="single" w:sz="8" w:space="0" w:color="auto"/>
            </w:tcBorders>
            <w:tcMar>
              <w:top w:w="0" w:type="dxa"/>
              <w:left w:w="0" w:type="dxa"/>
              <w:bottom w:w="40" w:type="dxa"/>
              <w:right w:w="20" w:type="dxa"/>
            </w:tcMar>
          </w:tcPr>
          <w:p w:rsidR="00B343CC" w:rsidRDefault="00B343CC"/>
        </w:tc>
        <w:tc>
          <w:tcPr>
            <w:tcW w:w="72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23</w:t>
            </w:r>
          </w:p>
        </w:tc>
        <w:tc>
          <w:tcPr>
            <w:tcW w:w="74" w:type="dxa"/>
            <w:tcBorders>
              <w:bottom w:val="single" w:sz="8" w:space="0" w:color="auto"/>
            </w:tcBorders>
            <w:tcMar>
              <w:top w:w="0" w:type="dxa"/>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360" w:hanging="180"/>
              <w:rPr>
                <w:sz w:val="16"/>
              </w:rPr>
            </w:pPr>
            <w:r>
              <w:rPr>
                <w:color w:val="000000"/>
                <w:sz w:val="16"/>
              </w:rPr>
              <w:t>Total revenue from management operations</w:t>
            </w:r>
          </w:p>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1,070</w:t>
            </w:r>
          </w:p>
        </w:tc>
        <w:tc>
          <w:tcPr>
            <w:tcW w:w="5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988</w:t>
            </w:r>
          </w:p>
        </w:tc>
        <w:tc>
          <w:tcPr>
            <w:tcW w:w="5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Borders>
              <w:top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(1,047</w:t>
            </w:r>
          </w:p>
        </w:tc>
        <w:tc>
          <w:tcPr>
            <w:tcW w:w="74" w:type="dxa"/>
            <w:tcBorders>
              <w:top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746" w:type="dxa"/>
            <w:gridSpan w:val="2"/>
            <w:tcBorders>
              <w:top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(965</w:t>
            </w:r>
          </w:p>
        </w:tc>
        <w:tc>
          <w:tcPr>
            <w:tcW w:w="74" w:type="dxa"/>
            <w:tcBorders>
              <w:top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23</w:t>
            </w:r>
          </w:p>
        </w:tc>
        <w:tc>
          <w:tcPr>
            <w:tcW w:w="74" w:type="dxa"/>
            <w:tcMar>
              <w:top w:w="0" w:type="dxa"/>
              <w:left w:w="0" w:type="dxa"/>
              <w:bottom w:w="40" w:type="dxa"/>
              <w:right w:w="20" w:type="dxa"/>
            </w:tcMar>
          </w:tcPr>
          <w:p w:rsidR="00B343CC" w:rsidRDefault="00B343CC"/>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23</w:t>
            </w:r>
          </w:p>
        </w:tc>
        <w:tc>
          <w:tcPr>
            <w:tcW w:w="74" w:type="dxa"/>
            <w:tcMar>
              <w:top w:w="0" w:type="dxa"/>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180"/>
              <w:rPr>
                <w:sz w:val="16"/>
              </w:rPr>
            </w:pPr>
            <w:r>
              <w:rPr>
                <w:color w:val="000000"/>
                <w:sz w:val="16"/>
              </w:rPr>
              <w:t>Cost of management operations</w:t>
            </w:r>
          </w:p>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882</w:t>
            </w:r>
          </w:p>
        </w:tc>
        <w:tc>
          <w:tcPr>
            <w:tcW w:w="5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820</w:t>
            </w:r>
          </w:p>
        </w:tc>
        <w:tc>
          <w:tcPr>
            <w:tcW w:w="5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bottom w:val="single" w:sz="8" w:space="0" w:color="auto"/>
            </w:tcBorders>
            <w:tcMar>
              <w:top w:w="0" w:type="dxa"/>
              <w:left w:w="0" w:type="dxa"/>
              <w:bottom w:w="40" w:type="dxa"/>
              <w:right w:w="20" w:type="dxa"/>
            </w:tcMar>
          </w:tcPr>
          <w:p w:rsidR="00B343CC" w:rsidRDefault="00B343CC"/>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(882</w:t>
            </w:r>
          </w:p>
        </w:tc>
        <w:tc>
          <w:tcPr>
            <w:tcW w:w="74" w:type="dxa"/>
            <w:tcBorders>
              <w:bottom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(820</w:t>
            </w:r>
          </w:p>
        </w:tc>
        <w:tc>
          <w:tcPr>
            <w:tcW w:w="74" w:type="dxa"/>
            <w:tcBorders>
              <w:bottom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72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bottom w:val="single" w:sz="8" w:space="0" w:color="auto"/>
            </w:tcBorders>
            <w:tcMar>
              <w:top w:w="0" w:type="dxa"/>
              <w:left w:w="0" w:type="dxa"/>
              <w:bottom w:w="40" w:type="dxa"/>
              <w:right w:w="20" w:type="dxa"/>
            </w:tcMar>
          </w:tcPr>
          <w:p w:rsidR="00B343CC" w:rsidRDefault="00B343CC"/>
        </w:tc>
        <w:tc>
          <w:tcPr>
            <w:tcW w:w="72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bottom w:val="single" w:sz="8" w:space="0" w:color="auto"/>
            </w:tcBorders>
            <w:tcMar>
              <w:top w:w="0" w:type="dxa"/>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540" w:hanging="180"/>
              <w:rPr>
                <w:b/>
                <w:i/>
                <w:sz w:val="16"/>
              </w:rPr>
            </w:pPr>
            <w:r>
              <w:rPr>
                <w:b/>
                <w:i/>
                <w:color w:val="000000"/>
                <w:sz w:val="16"/>
              </w:rPr>
              <w:t>Income from management operations before taxes</w:t>
            </w:r>
          </w:p>
        </w:tc>
        <w:tc>
          <w:tcPr>
            <w:tcW w:w="80" w:type="dxa"/>
            <w:tcMar>
              <w:left w:w="0" w:type="dxa"/>
              <w:right w:w="0" w:type="dxa"/>
            </w:tcMar>
            <w:vAlign w:val="bottom"/>
          </w:tcPr>
          <w:p w:rsidR="00B343CC" w:rsidRDefault="00B343CC">
            <w:pPr>
              <w:keepNext/>
              <w:keepLines/>
            </w:pPr>
          </w:p>
        </w:tc>
        <w:tc>
          <w:tcPr>
            <w:tcW w:w="74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188</w:t>
            </w:r>
          </w:p>
        </w:tc>
        <w:tc>
          <w:tcPr>
            <w:tcW w:w="54" w:type="dxa"/>
            <w:tcBorders>
              <w:top w:val="single" w:sz="8" w:space="0" w:color="auto"/>
              <w:bottom w:val="single" w:sz="8" w:space="0" w:color="auto"/>
            </w:tcBorders>
            <w:tcMar>
              <w:top w:w="0" w:type="dxa"/>
              <w:left w:w="0" w:type="dxa"/>
              <w:bottom w:w="40" w:type="dxa"/>
              <w:right w:w="20" w:type="dxa"/>
            </w:tcMar>
          </w:tcPr>
          <w:p w:rsidR="00B343CC" w:rsidRDefault="00B343CC"/>
        </w:tc>
        <w:tc>
          <w:tcPr>
            <w:tcW w:w="74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168</w:t>
            </w:r>
          </w:p>
        </w:tc>
        <w:tc>
          <w:tcPr>
            <w:tcW w:w="54" w:type="dxa"/>
            <w:tcBorders>
              <w:top w:val="single" w:sz="8" w:space="0" w:color="auto"/>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bottom w:val="single" w:sz="8" w:space="0" w:color="auto"/>
            </w:tcBorders>
            <w:tcMar>
              <w:top w:w="0" w:type="dxa"/>
              <w:left w:w="0" w:type="dxa"/>
              <w:bottom w:w="40" w:type="dxa"/>
              <w:right w:w="20" w:type="dxa"/>
            </w:tcMar>
          </w:tcPr>
          <w:p w:rsidR="00B343CC" w:rsidRDefault="00B343CC"/>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(165</w:t>
            </w:r>
          </w:p>
        </w:tc>
        <w:tc>
          <w:tcPr>
            <w:tcW w:w="74" w:type="dxa"/>
            <w:tcBorders>
              <w:bottom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(145</w:t>
            </w:r>
          </w:p>
        </w:tc>
        <w:tc>
          <w:tcPr>
            <w:tcW w:w="74" w:type="dxa"/>
            <w:tcBorders>
              <w:bottom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72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23</w:t>
            </w:r>
          </w:p>
        </w:tc>
        <w:tc>
          <w:tcPr>
            <w:tcW w:w="74" w:type="dxa"/>
            <w:tcBorders>
              <w:top w:val="single" w:sz="8" w:space="0" w:color="auto"/>
              <w:bottom w:val="single" w:sz="8" w:space="0" w:color="auto"/>
            </w:tcBorders>
            <w:tcMar>
              <w:top w:w="0" w:type="dxa"/>
              <w:left w:w="0" w:type="dxa"/>
              <w:bottom w:w="40" w:type="dxa"/>
              <w:right w:w="20" w:type="dxa"/>
            </w:tcMar>
          </w:tcPr>
          <w:p w:rsidR="00B343CC" w:rsidRDefault="00B343CC"/>
        </w:tc>
        <w:tc>
          <w:tcPr>
            <w:tcW w:w="72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23</w:t>
            </w:r>
          </w:p>
        </w:tc>
        <w:tc>
          <w:tcPr>
            <w:tcW w:w="74" w:type="dxa"/>
            <w:tcBorders>
              <w:top w:val="single" w:sz="8" w:space="0" w:color="auto"/>
              <w:bottom w:val="single" w:sz="8" w:space="0" w:color="auto"/>
            </w:tcBorders>
            <w:tcMar>
              <w:top w:w="0" w:type="dxa"/>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180" w:hanging="180"/>
              <w:rPr>
                <w:b/>
                <w:sz w:val="16"/>
              </w:rPr>
            </w:pPr>
            <w:r>
              <w:rPr>
                <w:b/>
                <w:color w:val="000000"/>
                <w:sz w:val="16"/>
              </w:rPr>
              <w:t>Property and casualty insurance operations:</w:t>
            </w:r>
          </w:p>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5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5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180"/>
              <w:rPr>
                <w:sz w:val="16"/>
              </w:rPr>
            </w:pPr>
            <w:r>
              <w:rPr>
                <w:color w:val="000000"/>
                <w:sz w:val="16"/>
              </w:rPr>
              <w:t>Net premiums earned</w:t>
            </w:r>
          </w:p>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3,899</w:t>
            </w:r>
          </w:p>
        </w:tc>
        <w:tc>
          <w:tcPr>
            <w:tcW w:w="74" w:type="dxa"/>
            <w:tcMar>
              <w:top w:w="0" w:type="dxa"/>
              <w:left w:w="0" w:type="dxa"/>
              <w:bottom w:w="40" w:type="dxa"/>
              <w:right w:w="20" w:type="dxa"/>
            </w:tcMar>
          </w:tcPr>
          <w:p w:rsidR="00B343CC" w:rsidRDefault="00B343CC"/>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3,573</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3,899</w:t>
            </w:r>
          </w:p>
        </w:tc>
        <w:tc>
          <w:tcPr>
            <w:tcW w:w="74" w:type="dxa"/>
            <w:tcMar>
              <w:top w:w="0" w:type="dxa"/>
              <w:left w:w="0" w:type="dxa"/>
              <w:bottom w:w="40" w:type="dxa"/>
              <w:right w:w="20" w:type="dxa"/>
            </w:tcMar>
          </w:tcPr>
          <w:p w:rsidR="00B343CC" w:rsidRDefault="00B343CC"/>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3,573</w:t>
            </w:r>
          </w:p>
        </w:tc>
        <w:tc>
          <w:tcPr>
            <w:tcW w:w="74" w:type="dxa"/>
            <w:tcMar>
              <w:top w:w="0" w:type="dxa"/>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180"/>
              <w:rPr>
                <w:sz w:val="16"/>
              </w:rPr>
            </w:pPr>
            <w:r>
              <w:rPr>
                <w:color w:val="000000"/>
                <w:sz w:val="16"/>
              </w:rPr>
              <w:t>Losses and loss expenses</w:t>
            </w:r>
          </w:p>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3,016</w:t>
            </w:r>
          </w:p>
        </w:tc>
        <w:tc>
          <w:tcPr>
            <w:tcW w:w="74" w:type="dxa"/>
            <w:tcMar>
              <w:top w:w="0" w:type="dxa"/>
              <w:left w:w="0" w:type="dxa"/>
              <w:bottom w:w="40" w:type="dxa"/>
              <w:right w:w="20" w:type="dxa"/>
            </w:tcMar>
          </w:tcPr>
          <w:p w:rsidR="00B343CC" w:rsidRDefault="00B343CC"/>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2,495</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(4</w:t>
            </w:r>
          </w:p>
        </w:tc>
        <w:tc>
          <w:tcPr>
            <w:tcW w:w="74" w:type="dxa"/>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(4</w:t>
            </w:r>
          </w:p>
        </w:tc>
        <w:tc>
          <w:tcPr>
            <w:tcW w:w="74" w:type="dxa"/>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3,012</w:t>
            </w:r>
          </w:p>
        </w:tc>
        <w:tc>
          <w:tcPr>
            <w:tcW w:w="74" w:type="dxa"/>
            <w:tcMar>
              <w:top w:w="0" w:type="dxa"/>
              <w:left w:w="0" w:type="dxa"/>
              <w:bottom w:w="40" w:type="dxa"/>
              <w:right w:w="20" w:type="dxa"/>
            </w:tcMar>
          </w:tcPr>
          <w:p w:rsidR="00B343CC" w:rsidRDefault="00B343CC"/>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2,491</w:t>
            </w:r>
          </w:p>
        </w:tc>
        <w:tc>
          <w:tcPr>
            <w:tcW w:w="74" w:type="dxa"/>
            <w:tcMar>
              <w:top w:w="0" w:type="dxa"/>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360" w:hanging="180"/>
              <w:rPr>
                <w:sz w:val="16"/>
              </w:rPr>
            </w:pPr>
            <w:r>
              <w:rPr>
                <w:color w:val="000000"/>
                <w:sz w:val="16"/>
              </w:rPr>
              <w:t>Policy acquisition and underwriting expenses</w:t>
            </w:r>
          </w:p>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1,132</w:t>
            </w:r>
          </w:p>
        </w:tc>
        <w:tc>
          <w:tcPr>
            <w:tcW w:w="74" w:type="dxa"/>
            <w:tcBorders>
              <w:bottom w:val="single" w:sz="8" w:space="0" w:color="auto"/>
            </w:tcBorders>
            <w:tcMar>
              <w:top w:w="0" w:type="dxa"/>
              <w:left w:w="0" w:type="dxa"/>
              <w:bottom w:w="40" w:type="dxa"/>
              <w:right w:w="20" w:type="dxa"/>
            </w:tcMar>
          </w:tcPr>
          <w:p w:rsidR="00B343CC" w:rsidRDefault="00B343CC"/>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1,032</w:t>
            </w:r>
          </w:p>
        </w:tc>
        <w:tc>
          <w:tcPr>
            <w:tcW w:w="74" w:type="dxa"/>
            <w:tcBorders>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(173</w:t>
            </w:r>
          </w:p>
        </w:tc>
        <w:tc>
          <w:tcPr>
            <w:tcW w:w="74" w:type="dxa"/>
            <w:tcBorders>
              <w:bottom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(151</w:t>
            </w:r>
          </w:p>
        </w:tc>
        <w:tc>
          <w:tcPr>
            <w:tcW w:w="74" w:type="dxa"/>
            <w:tcBorders>
              <w:bottom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72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959</w:t>
            </w:r>
          </w:p>
        </w:tc>
        <w:tc>
          <w:tcPr>
            <w:tcW w:w="74" w:type="dxa"/>
            <w:tcBorders>
              <w:bottom w:val="single" w:sz="8" w:space="0" w:color="auto"/>
            </w:tcBorders>
            <w:tcMar>
              <w:top w:w="0" w:type="dxa"/>
              <w:left w:w="0" w:type="dxa"/>
              <w:bottom w:w="40" w:type="dxa"/>
              <w:right w:w="20" w:type="dxa"/>
            </w:tcMar>
          </w:tcPr>
          <w:p w:rsidR="00B343CC" w:rsidRDefault="00B343CC"/>
        </w:tc>
        <w:tc>
          <w:tcPr>
            <w:tcW w:w="72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881</w:t>
            </w:r>
          </w:p>
        </w:tc>
        <w:tc>
          <w:tcPr>
            <w:tcW w:w="74" w:type="dxa"/>
            <w:tcBorders>
              <w:bottom w:val="single" w:sz="8" w:space="0" w:color="auto"/>
            </w:tcBorders>
            <w:tcMar>
              <w:top w:w="0" w:type="dxa"/>
              <w:left w:w="0" w:type="dxa"/>
              <w:bottom w:w="40" w:type="dxa"/>
              <w:right w:w="20" w:type="dxa"/>
            </w:tcMar>
          </w:tcPr>
          <w:p w:rsidR="00B343CC" w:rsidRDefault="00B343CC"/>
        </w:tc>
      </w:tr>
      <w:tr w:rsidR="00811805" w:rsidTr="00811805">
        <w:trPr>
          <w:trHeight w:hRule="exact" w:val="380"/>
          <w:jc w:val="center"/>
        </w:trPr>
        <w:tc>
          <w:tcPr>
            <w:tcW w:w="4320" w:type="dxa"/>
            <w:tcMar>
              <w:top w:w="0" w:type="dxa"/>
              <w:left w:w="60" w:type="dxa"/>
              <w:bottom w:w="40" w:type="dxa"/>
              <w:right w:w="60" w:type="dxa"/>
            </w:tcMar>
            <w:vAlign w:val="bottom"/>
          </w:tcPr>
          <w:p w:rsidR="00B343CC" w:rsidRDefault="00811805">
            <w:pPr>
              <w:keepNext/>
              <w:keepLines/>
              <w:ind w:left="540" w:hanging="180"/>
              <w:rPr>
                <w:b/>
                <w:i/>
                <w:sz w:val="16"/>
              </w:rPr>
            </w:pPr>
            <w:r>
              <w:rPr>
                <w:b/>
                <w:i/>
                <w:color w:val="000000"/>
                <w:sz w:val="16"/>
              </w:rPr>
              <w:t>(Loss) income from property and casualty insurance operations before taxes</w:t>
            </w:r>
          </w:p>
        </w:tc>
        <w:tc>
          <w:tcPr>
            <w:tcW w:w="80" w:type="dxa"/>
            <w:tcMar>
              <w:left w:w="0" w:type="dxa"/>
              <w:right w:w="0" w:type="dxa"/>
            </w:tcMar>
            <w:vAlign w:val="bottom"/>
          </w:tcPr>
          <w:p w:rsidR="00B343CC" w:rsidRDefault="00B343CC">
            <w:pPr>
              <w:keepNext/>
              <w:keepLines/>
            </w:pPr>
          </w:p>
        </w:tc>
        <w:tc>
          <w:tcPr>
            <w:tcW w:w="74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Borders>
              <w:top w:val="single" w:sz="8" w:space="0" w:color="auto"/>
              <w:bottom w:val="single" w:sz="8" w:space="0" w:color="auto"/>
            </w:tcBorders>
            <w:tcMar>
              <w:top w:w="0" w:type="dxa"/>
              <w:left w:w="0" w:type="dxa"/>
              <w:bottom w:w="40" w:type="dxa"/>
              <w:right w:w="20" w:type="dxa"/>
            </w:tcMar>
          </w:tcPr>
          <w:p w:rsidR="00B343CC" w:rsidRDefault="00B343CC"/>
        </w:tc>
        <w:tc>
          <w:tcPr>
            <w:tcW w:w="74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Borders>
              <w:top w:val="single" w:sz="8" w:space="0" w:color="auto"/>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(249</w:t>
            </w:r>
          </w:p>
        </w:tc>
        <w:tc>
          <w:tcPr>
            <w:tcW w:w="74" w:type="dxa"/>
            <w:tcBorders>
              <w:bottom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46</w:t>
            </w:r>
          </w:p>
        </w:tc>
        <w:tc>
          <w:tcPr>
            <w:tcW w:w="74" w:type="dxa"/>
            <w:tcBorders>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177</w:t>
            </w:r>
          </w:p>
        </w:tc>
        <w:tc>
          <w:tcPr>
            <w:tcW w:w="74" w:type="dxa"/>
            <w:tcBorders>
              <w:bottom w:val="single" w:sz="8" w:space="0" w:color="auto"/>
            </w:tcBorders>
            <w:tcMar>
              <w:top w:w="0" w:type="dxa"/>
              <w:left w:w="0" w:type="dxa"/>
              <w:bottom w:w="40" w:type="dxa"/>
              <w:right w:w="20" w:type="dxa"/>
            </w:tcMar>
          </w:tcPr>
          <w:p w:rsidR="00B343CC" w:rsidRDefault="00B343CC"/>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155</w:t>
            </w:r>
          </w:p>
        </w:tc>
        <w:tc>
          <w:tcPr>
            <w:tcW w:w="74" w:type="dxa"/>
            <w:tcBorders>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2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(72</w:t>
            </w:r>
          </w:p>
        </w:tc>
        <w:tc>
          <w:tcPr>
            <w:tcW w:w="74" w:type="dxa"/>
            <w:tcBorders>
              <w:bottom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72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201</w:t>
            </w:r>
          </w:p>
        </w:tc>
        <w:tc>
          <w:tcPr>
            <w:tcW w:w="74" w:type="dxa"/>
            <w:tcBorders>
              <w:bottom w:val="single" w:sz="8" w:space="0" w:color="auto"/>
            </w:tcBorders>
            <w:tcMar>
              <w:top w:w="0" w:type="dxa"/>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rPr>
                <w:b/>
                <w:sz w:val="16"/>
              </w:rPr>
            </w:pPr>
            <w:r>
              <w:rPr>
                <w:b/>
                <w:sz w:val="16"/>
              </w:rPr>
              <w:t xml:space="preserve">Life insurance operations: </w:t>
            </w:r>
            <w:r>
              <w:rPr>
                <w:sz w:val="16"/>
                <w:vertAlign w:val="superscript"/>
              </w:rPr>
              <w:t>(1)</w:t>
            </w:r>
          </w:p>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5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5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180"/>
              <w:rPr>
                <w:sz w:val="16"/>
              </w:rPr>
            </w:pPr>
            <w:r>
              <w:rPr>
                <w:color w:val="000000"/>
                <w:sz w:val="16"/>
              </w:rPr>
              <w:t>Total revenue</w:t>
            </w:r>
          </w:p>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144</w:t>
            </w:r>
          </w:p>
        </w:tc>
        <w:tc>
          <w:tcPr>
            <w:tcW w:w="74" w:type="dxa"/>
            <w:tcMar>
              <w:top w:w="0" w:type="dxa"/>
              <w:left w:w="0" w:type="dxa"/>
              <w:bottom w:w="40" w:type="dxa"/>
              <w:right w:w="20" w:type="dxa"/>
            </w:tcMar>
          </w:tcPr>
          <w:p w:rsidR="00B343CC" w:rsidRDefault="00B343CC"/>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139</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w:t>
            </w:r>
          </w:p>
        </w:tc>
        <w:tc>
          <w:tcPr>
            <w:tcW w:w="74" w:type="dxa"/>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(2</w:t>
            </w:r>
          </w:p>
        </w:tc>
        <w:tc>
          <w:tcPr>
            <w:tcW w:w="74" w:type="dxa"/>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143</w:t>
            </w:r>
          </w:p>
        </w:tc>
        <w:tc>
          <w:tcPr>
            <w:tcW w:w="74" w:type="dxa"/>
            <w:tcMar>
              <w:top w:w="0" w:type="dxa"/>
              <w:left w:w="0" w:type="dxa"/>
              <w:bottom w:w="40" w:type="dxa"/>
              <w:right w:w="20" w:type="dxa"/>
            </w:tcMar>
          </w:tcPr>
          <w:p w:rsidR="00B343CC" w:rsidRDefault="00B343CC"/>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137</w:t>
            </w:r>
          </w:p>
        </w:tc>
        <w:tc>
          <w:tcPr>
            <w:tcW w:w="74" w:type="dxa"/>
            <w:tcMar>
              <w:top w:w="0" w:type="dxa"/>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180"/>
              <w:rPr>
                <w:sz w:val="16"/>
              </w:rPr>
            </w:pPr>
            <w:r>
              <w:rPr>
                <w:color w:val="000000"/>
                <w:sz w:val="16"/>
              </w:rPr>
              <w:t>Total benefits and expenses</w:t>
            </w:r>
          </w:p>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111</w:t>
            </w:r>
          </w:p>
        </w:tc>
        <w:tc>
          <w:tcPr>
            <w:tcW w:w="74" w:type="dxa"/>
            <w:tcBorders>
              <w:bottom w:val="single" w:sz="8" w:space="0" w:color="auto"/>
            </w:tcBorders>
            <w:tcMar>
              <w:top w:w="0" w:type="dxa"/>
              <w:left w:w="0" w:type="dxa"/>
              <w:bottom w:w="40" w:type="dxa"/>
              <w:right w:w="20" w:type="dxa"/>
            </w:tcMar>
          </w:tcPr>
          <w:p w:rsidR="00B343CC" w:rsidRDefault="00B343CC"/>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105</w:t>
            </w:r>
          </w:p>
        </w:tc>
        <w:tc>
          <w:tcPr>
            <w:tcW w:w="74" w:type="dxa"/>
            <w:tcBorders>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0</w:t>
            </w:r>
          </w:p>
        </w:tc>
        <w:tc>
          <w:tcPr>
            <w:tcW w:w="74" w:type="dxa"/>
            <w:tcBorders>
              <w:bottom w:val="single" w:sz="8" w:space="0" w:color="auto"/>
            </w:tcBorders>
            <w:tcMar>
              <w:top w:w="0" w:type="dxa"/>
              <w:left w:w="0" w:type="dxa"/>
              <w:bottom w:w="40" w:type="dxa"/>
              <w:right w:w="20" w:type="dxa"/>
            </w:tcMar>
          </w:tcPr>
          <w:p w:rsidR="00B343CC" w:rsidRDefault="00B343CC"/>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0</w:t>
            </w:r>
          </w:p>
        </w:tc>
        <w:tc>
          <w:tcPr>
            <w:tcW w:w="74" w:type="dxa"/>
            <w:tcBorders>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2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111</w:t>
            </w:r>
          </w:p>
        </w:tc>
        <w:tc>
          <w:tcPr>
            <w:tcW w:w="74" w:type="dxa"/>
            <w:tcBorders>
              <w:bottom w:val="single" w:sz="8" w:space="0" w:color="auto"/>
            </w:tcBorders>
            <w:tcMar>
              <w:top w:w="0" w:type="dxa"/>
              <w:left w:w="0" w:type="dxa"/>
              <w:bottom w:w="40" w:type="dxa"/>
              <w:right w:w="20" w:type="dxa"/>
            </w:tcMar>
          </w:tcPr>
          <w:p w:rsidR="00B343CC" w:rsidRDefault="00B343CC"/>
        </w:tc>
        <w:tc>
          <w:tcPr>
            <w:tcW w:w="72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105</w:t>
            </w:r>
          </w:p>
        </w:tc>
        <w:tc>
          <w:tcPr>
            <w:tcW w:w="74" w:type="dxa"/>
            <w:tcBorders>
              <w:bottom w:val="single" w:sz="8" w:space="0" w:color="auto"/>
            </w:tcBorders>
            <w:tcMar>
              <w:top w:w="0" w:type="dxa"/>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540" w:hanging="180"/>
              <w:rPr>
                <w:b/>
                <w:i/>
                <w:sz w:val="16"/>
              </w:rPr>
            </w:pPr>
            <w:r>
              <w:rPr>
                <w:b/>
                <w:i/>
                <w:color w:val="000000"/>
                <w:sz w:val="16"/>
              </w:rPr>
              <w:t>Income from life insurance operations before taxes</w:t>
            </w:r>
          </w:p>
        </w:tc>
        <w:tc>
          <w:tcPr>
            <w:tcW w:w="80" w:type="dxa"/>
            <w:tcMar>
              <w:left w:w="0" w:type="dxa"/>
              <w:right w:w="0" w:type="dxa"/>
            </w:tcMar>
            <w:vAlign w:val="bottom"/>
          </w:tcPr>
          <w:p w:rsidR="00B343CC" w:rsidRDefault="00B343CC">
            <w:pPr>
              <w:keepNext/>
              <w:keepLines/>
            </w:pPr>
          </w:p>
        </w:tc>
        <w:tc>
          <w:tcPr>
            <w:tcW w:w="74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Borders>
              <w:top w:val="single" w:sz="8" w:space="0" w:color="auto"/>
              <w:bottom w:val="single" w:sz="8" w:space="0" w:color="auto"/>
            </w:tcBorders>
            <w:tcMar>
              <w:top w:w="0" w:type="dxa"/>
              <w:left w:w="0" w:type="dxa"/>
              <w:bottom w:w="40" w:type="dxa"/>
              <w:right w:w="20" w:type="dxa"/>
            </w:tcMar>
          </w:tcPr>
          <w:p w:rsidR="00B343CC" w:rsidRDefault="00B343CC"/>
        </w:tc>
        <w:tc>
          <w:tcPr>
            <w:tcW w:w="74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54" w:type="dxa"/>
            <w:tcBorders>
              <w:top w:val="single" w:sz="8" w:space="0" w:color="auto"/>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33</w:t>
            </w:r>
          </w:p>
        </w:tc>
        <w:tc>
          <w:tcPr>
            <w:tcW w:w="74" w:type="dxa"/>
            <w:tcBorders>
              <w:bottom w:val="single" w:sz="8" w:space="0" w:color="auto"/>
            </w:tcBorders>
            <w:tcMar>
              <w:top w:w="0" w:type="dxa"/>
              <w:left w:w="0" w:type="dxa"/>
              <w:bottom w:w="40" w:type="dxa"/>
              <w:right w:w="20" w:type="dxa"/>
            </w:tcMar>
          </w:tcPr>
          <w:p w:rsidR="00B343CC" w:rsidRDefault="00B343CC"/>
        </w:tc>
        <w:tc>
          <w:tcPr>
            <w:tcW w:w="76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34</w:t>
            </w:r>
          </w:p>
        </w:tc>
        <w:tc>
          <w:tcPr>
            <w:tcW w:w="74" w:type="dxa"/>
            <w:tcBorders>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w:t>
            </w:r>
          </w:p>
        </w:tc>
        <w:tc>
          <w:tcPr>
            <w:tcW w:w="74" w:type="dxa"/>
            <w:tcBorders>
              <w:bottom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74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(2</w:t>
            </w:r>
          </w:p>
        </w:tc>
        <w:tc>
          <w:tcPr>
            <w:tcW w:w="74" w:type="dxa"/>
            <w:tcBorders>
              <w:bottom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72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32</w:t>
            </w:r>
          </w:p>
        </w:tc>
        <w:tc>
          <w:tcPr>
            <w:tcW w:w="74" w:type="dxa"/>
            <w:tcBorders>
              <w:bottom w:val="single" w:sz="8" w:space="0" w:color="auto"/>
            </w:tcBorders>
            <w:tcMar>
              <w:top w:w="0" w:type="dxa"/>
              <w:left w:w="0" w:type="dxa"/>
              <w:bottom w:w="40" w:type="dxa"/>
              <w:right w:w="20" w:type="dxa"/>
            </w:tcMar>
          </w:tcPr>
          <w:p w:rsidR="00B343CC" w:rsidRDefault="00B343CC"/>
        </w:tc>
        <w:tc>
          <w:tcPr>
            <w:tcW w:w="726" w:type="dxa"/>
            <w:gridSpan w:val="2"/>
            <w:tcBorders>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32</w:t>
            </w:r>
          </w:p>
        </w:tc>
        <w:tc>
          <w:tcPr>
            <w:tcW w:w="74" w:type="dxa"/>
            <w:tcBorders>
              <w:bottom w:val="single" w:sz="8" w:space="0" w:color="auto"/>
            </w:tcBorders>
            <w:tcMar>
              <w:top w:w="0" w:type="dxa"/>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rPr>
                <w:b/>
                <w:sz w:val="16"/>
              </w:rPr>
            </w:pPr>
            <w:r>
              <w:rPr>
                <w:b/>
                <w:sz w:val="16"/>
              </w:rPr>
              <w:t xml:space="preserve">Investment operations: </w:t>
            </w:r>
            <w:r>
              <w:rPr>
                <w:sz w:val="16"/>
                <w:vertAlign w:val="superscript"/>
              </w:rPr>
              <w:t>(1)</w:t>
            </w:r>
          </w:p>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5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5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c>
          <w:tcPr>
            <w:tcW w:w="100" w:type="dxa"/>
            <w:gridSpan w:val="2"/>
            <w:tcMar>
              <w:left w:w="0" w:type="dxa"/>
              <w:right w:w="0" w:type="dxa"/>
            </w:tcMar>
            <w:vAlign w:val="bottom"/>
          </w:tcPr>
          <w:p w:rsidR="00B343CC" w:rsidRDefault="00B343CC">
            <w:pPr>
              <w:keepNext/>
              <w:keepLines/>
            </w:pPr>
          </w:p>
        </w:tc>
        <w:tc>
          <w:tcPr>
            <w:tcW w:w="74" w:type="dxa"/>
            <w:tcMar>
              <w:left w:w="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firstLine="200"/>
              <w:rPr>
                <w:sz w:val="16"/>
              </w:rPr>
            </w:pPr>
            <w:r>
              <w:rPr>
                <w:color w:val="000000"/>
                <w:sz w:val="16"/>
              </w:rPr>
              <w:t>Net investment income</w:t>
            </w:r>
          </w:p>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12</w:t>
            </w:r>
          </w:p>
        </w:tc>
        <w:tc>
          <w:tcPr>
            <w:tcW w:w="5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11</w:t>
            </w:r>
          </w:p>
        </w:tc>
        <w:tc>
          <w:tcPr>
            <w:tcW w:w="5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263</w:t>
            </w:r>
          </w:p>
        </w:tc>
        <w:tc>
          <w:tcPr>
            <w:tcW w:w="74" w:type="dxa"/>
            <w:tcMar>
              <w:top w:w="0" w:type="dxa"/>
              <w:left w:w="0" w:type="dxa"/>
              <w:bottom w:w="40" w:type="dxa"/>
              <w:right w:w="20" w:type="dxa"/>
            </w:tcMar>
          </w:tcPr>
          <w:p w:rsidR="00B343CC" w:rsidRDefault="00B343CC"/>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243</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(11</w:t>
            </w:r>
          </w:p>
        </w:tc>
        <w:tc>
          <w:tcPr>
            <w:tcW w:w="74" w:type="dxa"/>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(8</w:t>
            </w:r>
          </w:p>
        </w:tc>
        <w:tc>
          <w:tcPr>
            <w:tcW w:w="74" w:type="dxa"/>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264</w:t>
            </w:r>
          </w:p>
        </w:tc>
        <w:tc>
          <w:tcPr>
            <w:tcW w:w="74" w:type="dxa"/>
            <w:tcMar>
              <w:top w:w="0" w:type="dxa"/>
              <w:left w:w="0" w:type="dxa"/>
              <w:bottom w:w="40" w:type="dxa"/>
              <w:right w:w="20" w:type="dxa"/>
            </w:tcMar>
          </w:tcPr>
          <w:p w:rsidR="00B343CC" w:rsidRDefault="00B343CC"/>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246</w:t>
            </w:r>
          </w:p>
        </w:tc>
        <w:tc>
          <w:tcPr>
            <w:tcW w:w="74" w:type="dxa"/>
            <w:tcMar>
              <w:top w:w="0" w:type="dxa"/>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360" w:hanging="180"/>
              <w:rPr>
                <w:sz w:val="16"/>
              </w:rPr>
            </w:pPr>
            <w:r>
              <w:rPr>
                <w:color w:val="000000"/>
                <w:sz w:val="16"/>
              </w:rPr>
              <w:t>Net realized gains on investments</w:t>
            </w:r>
          </w:p>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w:t>
            </w:r>
          </w:p>
        </w:tc>
        <w:tc>
          <w:tcPr>
            <w:tcW w:w="5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w:t>
            </w:r>
          </w:p>
        </w:tc>
        <w:tc>
          <w:tcPr>
            <w:tcW w:w="5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95</w:t>
            </w:r>
          </w:p>
        </w:tc>
        <w:tc>
          <w:tcPr>
            <w:tcW w:w="74" w:type="dxa"/>
            <w:tcMar>
              <w:top w:w="0" w:type="dxa"/>
              <w:left w:w="0" w:type="dxa"/>
              <w:bottom w:w="40" w:type="dxa"/>
              <w:right w:w="20" w:type="dxa"/>
            </w:tcMar>
          </w:tcPr>
          <w:p w:rsidR="00B343CC" w:rsidRDefault="00B343CC"/>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492</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96</w:t>
            </w:r>
          </w:p>
        </w:tc>
        <w:tc>
          <w:tcPr>
            <w:tcW w:w="74" w:type="dxa"/>
            <w:tcMar>
              <w:top w:w="0" w:type="dxa"/>
              <w:left w:w="0" w:type="dxa"/>
              <w:bottom w:w="40" w:type="dxa"/>
              <w:right w:w="20" w:type="dxa"/>
            </w:tcMar>
          </w:tcPr>
          <w:p w:rsidR="00B343CC" w:rsidRDefault="00B343CC"/>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493</w:t>
            </w:r>
          </w:p>
        </w:tc>
        <w:tc>
          <w:tcPr>
            <w:tcW w:w="74" w:type="dxa"/>
            <w:tcMar>
              <w:top w:w="0" w:type="dxa"/>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360" w:hanging="180"/>
              <w:rPr>
                <w:sz w:val="16"/>
              </w:rPr>
            </w:pPr>
            <w:r>
              <w:rPr>
                <w:color w:val="000000"/>
                <w:sz w:val="16"/>
              </w:rPr>
              <w:t>Net impairment losses recognized in earnings</w:t>
            </w:r>
          </w:p>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0</w:t>
            </w:r>
          </w:p>
        </w:tc>
        <w:tc>
          <w:tcPr>
            <w:tcW w:w="5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0</w:t>
            </w:r>
          </w:p>
        </w:tc>
        <w:tc>
          <w:tcPr>
            <w:tcW w:w="5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0</w:t>
            </w:r>
          </w:p>
        </w:tc>
        <w:tc>
          <w:tcPr>
            <w:tcW w:w="74" w:type="dxa"/>
            <w:tcMar>
              <w:top w:w="0" w:type="dxa"/>
              <w:left w:w="0" w:type="dxa"/>
              <w:bottom w:w="40" w:type="dxa"/>
              <w:right w:w="20" w:type="dxa"/>
            </w:tcMar>
          </w:tcPr>
          <w:p w:rsidR="00B343CC" w:rsidRDefault="00B343CC"/>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(9</w:t>
            </w:r>
          </w:p>
        </w:tc>
        <w:tc>
          <w:tcPr>
            <w:tcW w:w="74" w:type="dxa"/>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0</w:t>
            </w:r>
          </w:p>
        </w:tc>
        <w:tc>
          <w:tcPr>
            <w:tcW w:w="74" w:type="dxa"/>
            <w:tcMar>
              <w:top w:w="0" w:type="dxa"/>
              <w:left w:w="0" w:type="dxa"/>
              <w:bottom w:w="40" w:type="dxa"/>
              <w:right w:w="20" w:type="dxa"/>
            </w:tcMar>
          </w:tcPr>
          <w:p w:rsidR="00B343CC" w:rsidRDefault="00B343CC"/>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(9</w:t>
            </w:r>
          </w:p>
        </w:tc>
        <w:tc>
          <w:tcPr>
            <w:tcW w:w="74" w:type="dxa"/>
            <w:tcMar>
              <w:top w:w="0" w:type="dxa"/>
              <w:left w:w="0" w:type="dxa"/>
              <w:bottom w:w="40" w:type="dxa"/>
              <w:right w:w="20" w:type="dxa"/>
            </w:tcMar>
            <w:vAlign w:val="bottom"/>
          </w:tcPr>
          <w:p w:rsidR="00B343CC" w:rsidRDefault="00811805">
            <w:pPr>
              <w:keepNext/>
              <w:keepLines/>
              <w:rPr>
                <w:sz w:val="16"/>
              </w:rPr>
            </w:pPr>
            <w:r>
              <w:rPr>
                <w:color w:val="000000"/>
                <w:sz w:val="16"/>
              </w:rPr>
              <w:t>)</w:t>
            </w:r>
          </w:p>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360" w:hanging="180"/>
              <w:rPr>
                <w:sz w:val="16"/>
              </w:rPr>
            </w:pPr>
            <w:r>
              <w:rPr>
                <w:color w:val="000000"/>
                <w:sz w:val="16"/>
              </w:rPr>
              <w:t>Equity in earnings of limited partnerships</w:t>
            </w:r>
          </w:p>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13</w:t>
            </w:r>
          </w:p>
        </w:tc>
        <w:tc>
          <w:tcPr>
            <w:tcW w:w="5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13</w:t>
            </w:r>
          </w:p>
        </w:tc>
        <w:tc>
          <w:tcPr>
            <w:tcW w:w="5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97</w:t>
            </w:r>
          </w:p>
        </w:tc>
        <w:tc>
          <w:tcPr>
            <w:tcW w:w="74" w:type="dxa"/>
            <w:tcMar>
              <w:top w:w="0" w:type="dxa"/>
              <w:left w:w="0" w:type="dxa"/>
              <w:bottom w:w="40" w:type="dxa"/>
              <w:right w:w="20" w:type="dxa"/>
            </w:tcMar>
          </w:tcPr>
          <w:p w:rsidR="00B343CC" w:rsidRDefault="00B343CC"/>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98</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110</w:t>
            </w:r>
          </w:p>
        </w:tc>
        <w:tc>
          <w:tcPr>
            <w:tcW w:w="74" w:type="dxa"/>
            <w:tcMar>
              <w:top w:w="0" w:type="dxa"/>
              <w:left w:w="0" w:type="dxa"/>
              <w:bottom w:w="40" w:type="dxa"/>
              <w:right w:w="20" w:type="dxa"/>
            </w:tcMar>
          </w:tcPr>
          <w:p w:rsidR="00B343CC" w:rsidRDefault="00B343CC"/>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111</w:t>
            </w:r>
          </w:p>
        </w:tc>
        <w:tc>
          <w:tcPr>
            <w:tcW w:w="74" w:type="dxa"/>
            <w:tcMar>
              <w:top w:w="0" w:type="dxa"/>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540" w:hanging="180"/>
              <w:rPr>
                <w:b/>
                <w:i/>
                <w:sz w:val="16"/>
              </w:rPr>
            </w:pPr>
            <w:r>
              <w:rPr>
                <w:b/>
                <w:i/>
                <w:color w:val="000000"/>
                <w:sz w:val="16"/>
              </w:rPr>
              <w:t>Income from investment operations before taxes</w:t>
            </w:r>
          </w:p>
        </w:tc>
        <w:tc>
          <w:tcPr>
            <w:tcW w:w="80" w:type="dxa"/>
            <w:tcMar>
              <w:left w:w="0" w:type="dxa"/>
              <w:right w:w="0" w:type="dxa"/>
            </w:tcMar>
            <w:vAlign w:val="bottom"/>
          </w:tcPr>
          <w:p w:rsidR="00B343CC" w:rsidRDefault="00B343CC">
            <w:pPr>
              <w:keepNext/>
              <w:keepLines/>
            </w:pPr>
          </w:p>
        </w:tc>
        <w:tc>
          <w:tcPr>
            <w:tcW w:w="74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26</w:t>
            </w:r>
          </w:p>
        </w:tc>
        <w:tc>
          <w:tcPr>
            <w:tcW w:w="54" w:type="dxa"/>
            <w:tcBorders>
              <w:top w:val="single" w:sz="8" w:space="0" w:color="auto"/>
              <w:bottom w:val="single" w:sz="8" w:space="0" w:color="auto"/>
            </w:tcBorders>
            <w:tcMar>
              <w:top w:w="0" w:type="dxa"/>
              <w:left w:w="0" w:type="dxa"/>
              <w:bottom w:w="40" w:type="dxa"/>
              <w:right w:w="20" w:type="dxa"/>
            </w:tcMar>
          </w:tcPr>
          <w:p w:rsidR="00B343CC" w:rsidRDefault="00B343CC"/>
        </w:tc>
        <w:tc>
          <w:tcPr>
            <w:tcW w:w="74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25</w:t>
            </w:r>
          </w:p>
        </w:tc>
        <w:tc>
          <w:tcPr>
            <w:tcW w:w="54" w:type="dxa"/>
            <w:tcBorders>
              <w:top w:val="single" w:sz="8" w:space="0" w:color="auto"/>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455</w:t>
            </w:r>
          </w:p>
        </w:tc>
        <w:tc>
          <w:tcPr>
            <w:tcW w:w="74" w:type="dxa"/>
            <w:tcBorders>
              <w:top w:val="single" w:sz="8" w:space="0" w:color="auto"/>
              <w:bottom w:val="single" w:sz="8" w:space="0" w:color="auto"/>
            </w:tcBorders>
            <w:tcMar>
              <w:top w:w="0" w:type="dxa"/>
              <w:left w:w="0" w:type="dxa"/>
              <w:bottom w:w="40" w:type="dxa"/>
              <w:right w:w="20" w:type="dxa"/>
            </w:tcMar>
          </w:tcPr>
          <w:p w:rsidR="00B343CC" w:rsidRDefault="00B343CC"/>
        </w:tc>
        <w:tc>
          <w:tcPr>
            <w:tcW w:w="76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824</w:t>
            </w:r>
          </w:p>
        </w:tc>
        <w:tc>
          <w:tcPr>
            <w:tcW w:w="74" w:type="dxa"/>
            <w:tcBorders>
              <w:top w:val="single" w:sz="8" w:space="0" w:color="auto"/>
              <w:bottom w:val="single" w:sz="8"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(11</w:t>
            </w:r>
          </w:p>
        </w:tc>
        <w:tc>
          <w:tcPr>
            <w:tcW w:w="74" w:type="dxa"/>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74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(8</w:t>
            </w:r>
          </w:p>
        </w:tc>
        <w:tc>
          <w:tcPr>
            <w:tcW w:w="74" w:type="dxa"/>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rPr>
                <w:sz w:val="16"/>
              </w:rPr>
            </w:pPr>
            <w:r>
              <w:rPr>
                <w:color w:val="000000"/>
                <w:sz w:val="16"/>
              </w:rPr>
              <w:t>)</w:t>
            </w:r>
          </w:p>
        </w:tc>
        <w:tc>
          <w:tcPr>
            <w:tcW w:w="80" w:type="dxa"/>
            <w:tcMar>
              <w:left w:w="0" w:type="dxa"/>
              <w:right w:w="0" w:type="dxa"/>
            </w:tcMar>
            <w:vAlign w:val="bottom"/>
          </w:tcPr>
          <w:p w:rsidR="00B343CC" w:rsidRDefault="00B343CC">
            <w:pPr>
              <w:keepNext/>
              <w:keepLines/>
            </w:pPr>
          </w:p>
        </w:tc>
        <w:tc>
          <w:tcPr>
            <w:tcW w:w="72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470</w:t>
            </w:r>
          </w:p>
        </w:tc>
        <w:tc>
          <w:tcPr>
            <w:tcW w:w="74" w:type="dxa"/>
            <w:tcBorders>
              <w:top w:val="single" w:sz="8" w:space="0" w:color="auto"/>
              <w:bottom w:val="single" w:sz="8" w:space="0" w:color="auto"/>
            </w:tcBorders>
            <w:tcMar>
              <w:top w:w="0" w:type="dxa"/>
              <w:left w:w="0" w:type="dxa"/>
              <w:bottom w:w="40" w:type="dxa"/>
              <w:right w:w="20" w:type="dxa"/>
            </w:tcMar>
          </w:tcPr>
          <w:p w:rsidR="00B343CC" w:rsidRDefault="00B343CC"/>
        </w:tc>
        <w:tc>
          <w:tcPr>
            <w:tcW w:w="726" w:type="dxa"/>
            <w:gridSpan w:val="2"/>
            <w:tcBorders>
              <w:top w:val="single" w:sz="8" w:space="0" w:color="auto"/>
              <w:bottom w:val="single" w:sz="8"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841</w:t>
            </w:r>
          </w:p>
        </w:tc>
        <w:tc>
          <w:tcPr>
            <w:tcW w:w="74" w:type="dxa"/>
            <w:tcBorders>
              <w:top w:val="single" w:sz="8" w:space="0" w:color="auto"/>
              <w:bottom w:val="single" w:sz="8" w:space="0" w:color="auto"/>
            </w:tcBorders>
            <w:tcMar>
              <w:top w:w="0" w:type="dxa"/>
              <w:left w:w="0" w:type="dxa"/>
              <w:bottom w:w="40" w:type="dxa"/>
              <w:right w:w="20" w:type="dxa"/>
            </w:tcMar>
          </w:tcPr>
          <w:p w:rsidR="00B343CC" w:rsidRDefault="00B343CC"/>
        </w:tc>
      </w:tr>
      <w:tr w:rsidR="00811805" w:rsidTr="00811805">
        <w:trPr>
          <w:trHeight w:hRule="exact" w:val="420"/>
          <w:jc w:val="center"/>
        </w:trPr>
        <w:tc>
          <w:tcPr>
            <w:tcW w:w="4320" w:type="dxa"/>
            <w:tcMar>
              <w:top w:w="0" w:type="dxa"/>
              <w:left w:w="60" w:type="dxa"/>
              <w:bottom w:w="40" w:type="dxa"/>
              <w:right w:w="60" w:type="dxa"/>
            </w:tcMar>
            <w:vAlign w:val="bottom"/>
          </w:tcPr>
          <w:p w:rsidR="00B343CC" w:rsidRDefault="00811805">
            <w:pPr>
              <w:keepNext/>
              <w:keepLines/>
              <w:ind w:left="180" w:hanging="180"/>
              <w:rPr>
                <w:b/>
                <w:sz w:val="16"/>
              </w:rPr>
            </w:pPr>
            <w:r>
              <w:rPr>
                <w:b/>
                <w:color w:val="000000"/>
                <w:sz w:val="16"/>
              </w:rPr>
              <w:t xml:space="preserve">Income from operations before income taxes and </w:t>
            </w:r>
            <w:proofErr w:type="spellStart"/>
            <w:r>
              <w:rPr>
                <w:b/>
                <w:color w:val="000000"/>
                <w:sz w:val="16"/>
              </w:rPr>
              <w:t>noncontrolling</w:t>
            </w:r>
            <w:proofErr w:type="spellEnd"/>
            <w:r>
              <w:rPr>
                <w:b/>
                <w:color w:val="000000"/>
                <w:sz w:val="16"/>
              </w:rPr>
              <w:t xml:space="preserve"> interest</w:t>
            </w:r>
          </w:p>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214</w:t>
            </w:r>
          </w:p>
        </w:tc>
        <w:tc>
          <w:tcPr>
            <w:tcW w:w="5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193</w:t>
            </w:r>
          </w:p>
        </w:tc>
        <w:tc>
          <w:tcPr>
            <w:tcW w:w="5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239</w:t>
            </w:r>
          </w:p>
        </w:tc>
        <w:tc>
          <w:tcPr>
            <w:tcW w:w="74" w:type="dxa"/>
            <w:tcMar>
              <w:top w:w="0" w:type="dxa"/>
              <w:left w:w="0" w:type="dxa"/>
              <w:bottom w:w="40" w:type="dxa"/>
              <w:right w:w="20" w:type="dxa"/>
            </w:tcMar>
          </w:tcPr>
          <w:p w:rsidR="00B343CC" w:rsidRDefault="00B343CC"/>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904</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453</w:t>
            </w:r>
          </w:p>
        </w:tc>
        <w:tc>
          <w:tcPr>
            <w:tcW w:w="74" w:type="dxa"/>
            <w:tcMar>
              <w:top w:w="0" w:type="dxa"/>
              <w:left w:w="0" w:type="dxa"/>
              <w:bottom w:w="40" w:type="dxa"/>
              <w:right w:w="20" w:type="dxa"/>
            </w:tcMar>
          </w:tcPr>
          <w:p w:rsidR="00B343CC" w:rsidRDefault="00B343CC"/>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1,097</w:t>
            </w:r>
          </w:p>
        </w:tc>
        <w:tc>
          <w:tcPr>
            <w:tcW w:w="74" w:type="dxa"/>
            <w:tcMar>
              <w:top w:w="0" w:type="dxa"/>
              <w:left w:w="0" w:type="dxa"/>
              <w:bottom w:w="40" w:type="dxa"/>
              <w:right w:w="20" w:type="dxa"/>
            </w:tcMar>
          </w:tcPr>
          <w:p w:rsidR="00B343CC" w:rsidRDefault="00B343CC"/>
        </w:tc>
      </w:tr>
      <w:tr w:rsidR="00811805" w:rsidTr="00811805">
        <w:trPr>
          <w:trHeight w:hRule="exact" w:val="220"/>
          <w:jc w:val="center"/>
        </w:trPr>
        <w:tc>
          <w:tcPr>
            <w:tcW w:w="4320" w:type="dxa"/>
            <w:tcMar>
              <w:top w:w="0" w:type="dxa"/>
              <w:left w:w="60" w:type="dxa"/>
              <w:bottom w:w="40" w:type="dxa"/>
              <w:right w:w="60" w:type="dxa"/>
            </w:tcMar>
            <w:vAlign w:val="bottom"/>
          </w:tcPr>
          <w:p w:rsidR="00B343CC" w:rsidRDefault="00811805">
            <w:pPr>
              <w:keepNext/>
              <w:keepLines/>
              <w:ind w:left="180"/>
              <w:rPr>
                <w:sz w:val="16"/>
              </w:rPr>
            </w:pPr>
            <w:r>
              <w:rPr>
                <w:color w:val="000000"/>
                <w:sz w:val="16"/>
              </w:rPr>
              <w:t>Provision for income taxes</w:t>
            </w:r>
          </w:p>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72</w:t>
            </w:r>
          </w:p>
        </w:tc>
        <w:tc>
          <w:tcPr>
            <w:tcW w:w="5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66</w:t>
            </w:r>
          </w:p>
        </w:tc>
        <w:tc>
          <w:tcPr>
            <w:tcW w:w="5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61</w:t>
            </w:r>
          </w:p>
        </w:tc>
        <w:tc>
          <w:tcPr>
            <w:tcW w:w="74" w:type="dxa"/>
            <w:tcMar>
              <w:top w:w="0" w:type="dxa"/>
              <w:left w:w="0" w:type="dxa"/>
              <w:bottom w:w="40" w:type="dxa"/>
              <w:right w:w="20" w:type="dxa"/>
            </w:tcMar>
          </w:tcPr>
          <w:p w:rsidR="00B343CC" w:rsidRDefault="00B343CC"/>
        </w:tc>
        <w:tc>
          <w:tcPr>
            <w:tcW w:w="76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297</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74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133</w:t>
            </w:r>
          </w:p>
        </w:tc>
        <w:tc>
          <w:tcPr>
            <w:tcW w:w="74" w:type="dxa"/>
            <w:tcMar>
              <w:top w:w="0" w:type="dxa"/>
              <w:left w:w="0" w:type="dxa"/>
              <w:bottom w:w="40" w:type="dxa"/>
              <w:right w:w="20" w:type="dxa"/>
            </w:tcMar>
          </w:tcPr>
          <w:p w:rsidR="00B343CC" w:rsidRDefault="00B343CC"/>
        </w:tc>
        <w:tc>
          <w:tcPr>
            <w:tcW w:w="726" w:type="dxa"/>
            <w:gridSpan w:val="2"/>
            <w:tcMar>
              <w:top w:w="0" w:type="dxa"/>
              <w:left w:w="0" w:type="dxa"/>
              <w:bottom w:w="40" w:type="dxa"/>
              <w:right w:w="20" w:type="dxa"/>
            </w:tcMar>
            <w:vAlign w:val="bottom"/>
          </w:tcPr>
          <w:p w:rsidR="00B343CC" w:rsidRDefault="00811805">
            <w:pPr>
              <w:keepNext/>
              <w:keepLines/>
              <w:jc w:val="right"/>
              <w:rPr>
                <w:sz w:val="16"/>
              </w:rPr>
            </w:pPr>
            <w:r>
              <w:rPr>
                <w:color w:val="000000"/>
                <w:sz w:val="16"/>
              </w:rPr>
              <w:t>363</w:t>
            </w:r>
          </w:p>
        </w:tc>
        <w:tc>
          <w:tcPr>
            <w:tcW w:w="74" w:type="dxa"/>
            <w:tcMar>
              <w:top w:w="0" w:type="dxa"/>
              <w:left w:w="0" w:type="dxa"/>
              <w:bottom w:w="40" w:type="dxa"/>
              <w:right w:w="20" w:type="dxa"/>
            </w:tcMar>
          </w:tcPr>
          <w:p w:rsidR="00B343CC" w:rsidRDefault="00B343CC"/>
        </w:tc>
      </w:tr>
      <w:tr w:rsidR="00B343CC">
        <w:trPr>
          <w:trHeight w:hRule="exact" w:val="220"/>
          <w:jc w:val="center"/>
        </w:trPr>
        <w:tc>
          <w:tcPr>
            <w:tcW w:w="4320" w:type="dxa"/>
            <w:tcMar>
              <w:top w:w="0" w:type="dxa"/>
              <w:left w:w="0" w:type="dxa"/>
              <w:bottom w:w="40" w:type="dxa"/>
              <w:right w:w="60" w:type="dxa"/>
            </w:tcMar>
            <w:vAlign w:val="bottom"/>
          </w:tcPr>
          <w:p w:rsidR="00B343CC" w:rsidRDefault="00811805">
            <w:pPr>
              <w:keepLines/>
              <w:rPr>
                <w:b/>
                <w:sz w:val="16"/>
              </w:rPr>
            </w:pPr>
            <w:r>
              <w:rPr>
                <w:b/>
                <w:color w:val="000000"/>
                <w:sz w:val="16"/>
              </w:rPr>
              <w:t>Net income</w:t>
            </w:r>
          </w:p>
        </w:tc>
        <w:tc>
          <w:tcPr>
            <w:tcW w:w="80" w:type="dxa"/>
            <w:tcMar>
              <w:left w:w="0" w:type="dxa"/>
              <w:right w:w="60" w:type="dxa"/>
            </w:tcMar>
            <w:vAlign w:val="bottom"/>
          </w:tcPr>
          <w:p w:rsidR="00B343CC" w:rsidRDefault="00B343CC">
            <w:pPr>
              <w:keepLines/>
            </w:pPr>
          </w:p>
        </w:tc>
        <w:tc>
          <w:tcPr>
            <w:tcW w:w="100" w:type="dxa"/>
            <w:tcBorders>
              <w:top w:val="single" w:sz="8" w:space="0" w:color="auto"/>
              <w:bottom w:val="double" w:sz="4" w:space="0" w:color="auto"/>
            </w:tcBorders>
            <w:tcMar>
              <w:top w:w="0" w:type="dxa"/>
              <w:left w:w="0" w:type="dxa"/>
              <w:bottom w:w="40" w:type="dxa"/>
              <w:right w:w="0" w:type="dxa"/>
            </w:tcMar>
            <w:vAlign w:val="bottom"/>
          </w:tcPr>
          <w:p w:rsidR="00B343CC" w:rsidRDefault="00811805">
            <w:pPr>
              <w:keepNext/>
              <w:keepLines/>
              <w:rPr>
                <w:sz w:val="16"/>
              </w:rPr>
            </w:pPr>
            <w:r>
              <w:rPr>
                <w:color w:val="000000"/>
                <w:sz w:val="16"/>
              </w:rPr>
              <w:t>$</w:t>
            </w:r>
          </w:p>
        </w:tc>
        <w:tc>
          <w:tcPr>
            <w:tcW w:w="646" w:type="dxa"/>
            <w:tcBorders>
              <w:top w:val="single" w:sz="8" w:space="0" w:color="auto"/>
              <w:bottom w:val="double" w:sz="4"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142</w:t>
            </w:r>
          </w:p>
        </w:tc>
        <w:tc>
          <w:tcPr>
            <w:tcW w:w="54" w:type="dxa"/>
            <w:tcBorders>
              <w:top w:val="single" w:sz="8" w:space="0" w:color="auto"/>
              <w:bottom w:val="double" w:sz="4" w:space="0" w:color="auto"/>
            </w:tcBorders>
            <w:tcMar>
              <w:top w:w="0" w:type="dxa"/>
              <w:left w:w="0" w:type="dxa"/>
              <w:bottom w:w="40" w:type="dxa"/>
              <w:right w:w="20" w:type="dxa"/>
            </w:tcMar>
          </w:tcPr>
          <w:p w:rsidR="00B343CC" w:rsidRDefault="00B343CC"/>
        </w:tc>
        <w:tc>
          <w:tcPr>
            <w:tcW w:w="100" w:type="dxa"/>
            <w:tcBorders>
              <w:top w:val="single" w:sz="8" w:space="0" w:color="auto"/>
              <w:bottom w:val="double" w:sz="4" w:space="0" w:color="auto"/>
            </w:tcBorders>
            <w:tcMar>
              <w:top w:w="0" w:type="dxa"/>
              <w:left w:w="0" w:type="dxa"/>
              <w:bottom w:w="40" w:type="dxa"/>
              <w:right w:w="0" w:type="dxa"/>
            </w:tcMar>
            <w:vAlign w:val="bottom"/>
          </w:tcPr>
          <w:p w:rsidR="00B343CC" w:rsidRDefault="00811805">
            <w:pPr>
              <w:keepNext/>
              <w:keepLines/>
              <w:rPr>
                <w:sz w:val="16"/>
              </w:rPr>
            </w:pPr>
            <w:r>
              <w:rPr>
                <w:color w:val="000000"/>
                <w:sz w:val="16"/>
              </w:rPr>
              <w:t>$</w:t>
            </w:r>
          </w:p>
        </w:tc>
        <w:tc>
          <w:tcPr>
            <w:tcW w:w="646" w:type="dxa"/>
            <w:tcBorders>
              <w:top w:val="single" w:sz="8" w:space="0" w:color="auto"/>
              <w:bottom w:val="double" w:sz="4"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127</w:t>
            </w:r>
          </w:p>
        </w:tc>
        <w:tc>
          <w:tcPr>
            <w:tcW w:w="54" w:type="dxa"/>
            <w:tcBorders>
              <w:top w:val="single" w:sz="8" w:space="0" w:color="auto"/>
              <w:bottom w:val="double" w:sz="4"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Lines/>
            </w:pPr>
          </w:p>
        </w:tc>
        <w:tc>
          <w:tcPr>
            <w:tcW w:w="100" w:type="dxa"/>
            <w:tcBorders>
              <w:top w:val="single" w:sz="8" w:space="0" w:color="auto"/>
              <w:bottom w:val="double" w:sz="4" w:space="0" w:color="auto"/>
            </w:tcBorders>
            <w:tcMar>
              <w:top w:w="0" w:type="dxa"/>
              <w:left w:w="0" w:type="dxa"/>
              <w:bottom w:w="40" w:type="dxa"/>
              <w:right w:w="0" w:type="dxa"/>
            </w:tcMar>
            <w:vAlign w:val="bottom"/>
          </w:tcPr>
          <w:p w:rsidR="00B343CC" w:rsidRDefault="00811805">
            <w:pPr>
              <w:keepNext/>
              <w:keepLines/>
              <w:rPr>
                <w:sz w:val="16"/>
              </w:rPr>
            </w:pPr>
            <w:r>
              <w:rPr>
                <w:color w:val="000000"/>
                <w:sz w:val="16"/>
              </w:rPr>
              <w:t>$</w:t>
            </w:r>
          </w:p>
        </w:tc>
        <w:tc>
          <w:tcPr>
            <w:tcW w:w="666" w:type="dxa"/>
            <w:tcBorders>
              <w:top w:val="single" w:sz="8" w:space="0" w:color="auto"/>
              <w:bottom w:val="double" w:sz="4"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178</w:t>
            </w:r>
          </w:p>
        </w:tc>
        <w:tc>
          <w:tcPr>
            <w:tcW w:w="74" w:type="dxa"/>
            <w:tcBorders>
              <w:top w:val="single" w:sz="8" w:space="0" w:color="auto"/>
              <w:bottom w:val="double" w:sz="4" w:space="0" w:color="auto"/>
            </w:tcBorders>
            <w:tcMar>
              <w:top w:w="0" w:type="dxa"/>
              <w:left w:w="0" w:type="dxa"/>
              <w:bottom w:w="40" w:type="dxa"/>
              <w:right w:w="20" w:type="dxa"/>
            </w:tcMar>
          </w:tcPr>
          <w:p w:rsidR="00B343CC" w:rsidRDefault="00B343CC"/>
        </w:tc>
        <w:tc>
          <w:tcPr>
            <w:tcW w:w="100" w:type="dxa"/>
            <w:tcBorders>
              <w:top w:val="single" w:sz="8" w:space="0" w:color="auto"/>
              <w:bottom w:val="double" w:sz="4" w:space="0" w:color="auto"/>
            </w:tcBorders>
            <w:tcMar>
              <w:top w:w="0" w:type="dxa"/>
              <w:left w:w="0" w:type="dxa"/>
              <w:bottom w:w="40" w:type="dxa"/>
              <w:right w:w="0" w:type="dxa"/>
            </w:tcMar>
            <w:vAlign w:val="bottom"/>
          </w:tcPr>
          <w:p w:rsidR="00B343CC" w:rsidRDefault="00811805">
            <w:pPr>
              <w:keepNext/>
              <w:keepLines/>
              <w:rPr>
                <w:sz w:val="16"/>
              </w:rPr>
            </w:pPr>
            <w:r>
              <w:rPr>
                <w:color w:val="000000"/>
                <w:sz w:val="16"/>
              </w:rPr>
              <w:t>$</w:t>
            </w:r>
          </w:p>
        </w:tc>
        <w:tc>
          <w:tcPr>
            <w:tcW w:w="666" w:type="dxa"/>
            <w:tcBorders>
              <w:top w:val="single" w:sz="8" w:space="0" w:color="auto"/>
              <w:bottom w:val="double" w:sz="4"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607</w:t>
            </w:r>
          </w:p>
        </w:tc>
        <w:tc>
          <w:tcPr>
            <w:tcW w:w="74" w:type="dxa"/>
            <w:tcBorders>
              <w:top w:val="single" w:sz="8" w:space="0" w:color="auto"/>
              <w:bottom w:val="double" w:sz="4"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Lines/>
            </w:pPr>
          </w:p>
        </w:tc>
        <w:tc>
          <w:tcPr>
            <w:tcW w:w="100" w:type="dxa"/>
            <w:tcBorders>
              <w:top w:val="single" w:sz="8" w:space="0" w:color="auto"/>
              <w:bottom w:val="double" w:sz="4" w:space="0" w:color="auto"/>
            </w:tcBorders>
            <w:tcMar>
              <w:top w:w="0" w:type="dxa"/>
              <w:left w:w="0" w:type="dxa"/>
              <w:bottom w:w="40" w:type="dxa"/>
              <w:right w:w="0" w:type="dxa"/>
            </w:tcMar>
            <w:vAlign w:val="bottom"/>
          </w:tcPr>
          <w:p w:rsidR="00B343CC" w:rsidRDefault="00811805">
            <w:pPr>
              <w:keepNext/>
              <w:keepLines/>
              <w:rPr>
                <w:sz w:val="16"/>
              </w:rPr>
            </w:pPr>
            <w:r>
              <w:rPr>
                <w:color w:val="000000"/>
                <w:sz w:val="16"/>
              </w:rPr>
              <w:t>$</w:t>
            </w:r>
          </w:p>
        </w:tc>
        <w:tc>
          <w:tcPr>
            <w:tcW w:w="646" w:type="dxa"/>
            <w:tcBorders>
              <w:top w:val="single" w:sz="8" w:space="0" w:color="auto"/>
              <w:bottom w:val="double" w:sz="4"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top w:val="single" w:sz="8" w:space="0" w:color="auto"/>
              <w:bottom w:val="double" w:sz="4" w:space="0" w:color="auto"/>
            </w:tcBorders>
            <w:tcMar>
              <w:top w:w="0" w:type="dxa"/>
              <w:left w:w="0" w:type="dxa"/>
              <w:bottom w:w="40" w:type="dxa"/>
              <w:right w:w="20" w:type="dxa"/>
            </w:tcMar>
          </w:tcPr>
          <w:p w:rsidR="00B343CC" w:rsidRDefault="00B343CC"/>
        </w:tc>
        <w:tc>
          <w:tcPr>
            <w:tcW w:w="100" w:type="dxa"/>
            <w:tcBorders>
              <w:top w:val="single" w:sz="8" w:space="0" w:color="auto"/>
              <w:bottom w:val="double" w:sz="4" w:space="0" w:color="auto"/>
            </w:tcBorders>
            <w:tcMar>
              <w:top w:w="0" w:type="dxa"/>
              <w:left w:w="0" w:type="dxa"/>
              <w:bottom w:w="40" w:type="dxa"/>
              <w:right w:w="0" w:type="dxa"/>
            </w:tcMar>
            <w:vAlign w:val="bottom"/>
          </w:tcPr>
          <w:p w:rsidR="00B343CC" w:rsidRDefault="00811805">
            <w:pPr>
              <w:keepNext/>
              <w:keepLines/>
              <w:rPr>
                <w:sz w:val="16"/>
              </w:rPr>
            </w:pPr>
            <w:r>
              <w:rPr>
                <w:color w:val="000000"/>
                <w:sz w:val="16"/>
              </w:rPr>
              <w:t>$</w:t>
            </w:r>
          </w:p>
        </w:tc>
        <w:tc>
          <w:tcPr>
            <w:tcW w:w="646" w:type="dxa"/>
            <w:tcBorders>
              <w:top w:val="single" w:sz="8" w:space="0" w:color="auto"/>
              <w:bottom w:val="double" w:sz="4"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w:t>
            </w:r>
          </w:p>
        </w:tc>
        <w:tc>
          <w:tcPr>
            <w:tcW w:w="74" w:type="dxa"/>
            <w:tcBorders>
              <w:top w:val="single" w:sz="8" w:space="0" w:color="auto"/>
              <w:bottom w:val="double" w:sz="4" w:space="0" w:color="auto"/>
            </w:tcBorders>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Lines/>
            </w:pPr>
          </w:p>
        </w:tc>
        <w:tc>
          <w:tcPr>
            <w:tcW w:w="100" w:type="dxa"/>
            <w:tcBorders>
              <w:top w:val="single" w:sz="8" w:space="0" w:color="auto"/>
              <w:bottom w:val="double" w:sz="4" w:space="0" w:color="auto"/>
            </w:tcBorders>
            <w:tcMar>
              <w:top w:w="0" w:type="dxa"/>
              <w:left w:w="0" w:type="dxa"/>
              <w:bottom w:w="40" w:type="dxa"/>
              <w:right w:w="0" w:type="dxa"/>
            </w:tcMar>
            <w:vAlign w:val="bottom"/>
          </w:tcPr>
          <w:p w:rsidR="00B343CC" w:rsidRDefault="00811805">
            <w:pPr>
              <w:keepNext/>
              <w:keepLines/>
              <w:rPr>
                <w:sz w:val="16"/>
              </w:rPr>
            </w:pPr>
            <w:r>
              <w:rPr>
                <w:color w:val="000000"/>
                <w:sz w:val="16"/>
              </w:rPr>
              <w:t>$</w:t>
            </w:r>
          </w:p>
        </w:tc>
        <w:tc>
          <w:tcPr>
            <w:tcW w:w="626" w:type="dxa"/>
            <w:tcBorders>
              <w:top w:val="single" w:sz="8" w:space="0" w:color="auto"/>
              <w:bottom w:val="double" w:sz="4"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320</w:t>
            </w:r>
          </w:p>
        </w:tc>
        <w:tc>
          <w:tcPr>
            <w:tcW w:w="74" w:type="dxa"/>
            <w:tcBorders>
              <w:top w:val="single" w:sz="8" w:space="0" w:color="auto"/>
              <w:bottom w:val="double" w:sz="4" w:space="0" w:color="auto"/>
            </w:tcBorders>
            <w:tcMar>
              <w:top w:w="0" w:type="dxa"/>
              <w:left w:w="0" w:type="dxa"/>
              <w:bottom w:w="40" w:type="dxa"/>
              <w:right w:w="20" w:type="dxa"/>
            </w:tcMar>
          </w:tcPr>
          <w:p w:rsidR="00B343CC" w:rsidRDefault="00B343CC"/>
        </w:tc>
        <w:tc>
          <w:tcPr>
            <w:tcW w:w="100" w:type="dxa"/>
            <w:tcBorders>
              <w:top w:val="single" w:sz="8" w:space="0" w:color="auto"/>
              <w:bottom w:val="double" w:sz="4" w:space="0" w:color="auto"/>
            </w:tcBorders>
            <w:tcMar>
              <w:top w:w="0" w:type="dxa"/>
              <w:left w:w="0" w:type="dxa"/>
              <w:bottom w:w="40" w:type="dxa"/>
              <w:right w:w="0" w:type="dxa"/>
            </w:tcMar>
            <w:vAlign w:val="bottom"/>
          </w:tcPr>
          <w:p w:rsidR="00B343CC" w:rsidRDefault="00811805">
            <w:pPr>
              <w:keepNext/>
              <w:keepLines/>
              <w:rPr>
                <w:sz w:val="16"/>
              </w:rPr>
            </w:pPr>
            <w:r>
              <w:rPr>
                <w:color w:val="000000"/>
                <w:sz w:val="16"/>
              </w:rPr>
              <w:t>$</w:t>
            </w:r>
          </w:p>
        </w:tc>
        <w:tc>
          <w:tcPr>
            <w:tcW w:w="626" w:type="dxa"/>
            <w:tcBorders>
              <w:top w:val="single" w:sz="8" w:space="0" w:color="auto"/>
              <w:bottom w:val="double" w:sz="4" w:space="0" w:color="auto"/>
            </w:tcBorders>
            <w:tcMar>
              <w:top w:w="0" w:type="dxa"/>
              <w:left w:w="0" w:type="dxa"/>
              <w:bottom w:w="40" w:type="dxa"/>
              <w:right w:w="20" w:type="dxa"/>
            </w:tcMar>
            <w:vAlign w:val="bottom"/>
          </w:tcPr>
          <w:p w:rsidR="00B343CC" w:rsidRDefault="00811805">
            <w:pPr>
              <w:keepNext/>
              <w:keepLines/>
              <w:jc w:val="right"/>
              <w:rPr>
                <w:sz w:val="16"/>
              </w:rPr>
            </w:pPr>
            <w:r>
              <w:rPr>
                <w:color w:val="000000"/>
                <w:sz w:val="16"/>
              </w:rPr>
              <w:t>734</w:t>
            </w:r>
          </w:p>
        </w:tc>
        <w:tc>
          <w:tcPr>
            <w:tcW w:w="74" w:type="dxa"/>
            <w:tcBorders>
              <w:top w:val="single" w:sz="8" w:space="0" w:color="auto"/>
              <w:bottom w:val="double" w:sz="4" w:space="0" w:color="auto"/>
            </w:tcBorders>
            <w:tcMar>
              <w:top w:w="0" w:type="dxa"/>
              <w:left w:w="0" w:type="dxa"/>
              <w:bottom w:w="40" w:type="dxa"/>
              <w:right w:w="20" w:type="dxa"/>
            </w:tcMar>
          </w:tcPr>
          <w:p w:rsidR="00B343CC" w:rsidRDefault="00B343CC"/>
        </w:tc>
      </w:tr>
    </w:tbl>
    <w:p w:rsidR="00B343CC" w:rsidRDefault="00B343CC">
      <w:pPr>
        <w:spacing w:line="220" w:lineRule="exact"/>
      </w:pPr>
    </w:p>
    <w:p w:rsidR="00B343CC" w:rsidRDefault="00811805">
      <w:pPr>
        <w:spacing w:line="288" w:lineRule="auto"/>
        <w:ind w:left="360" w:hanging="360"/>
        <w:rPr>
          <w:i/>
          <w:sz w:val="16"/>
        </w:rPr>
      </w:pPr>
      <w:r>
        <w:rPr>
          <w:i/>
          <w:sz w:val="16"/>
        </w:rPr>
        <w:t>(1)    Earnings on life insurance related invested assets are integral to the evaluation of the life insurance operations because of the long duration of life products. On that basis, for presentation purposes, the life insurance operations in the table above include life insurance related investment results.</w:t>
      </w:r>
    </w:p>
    <w:p w:rsidR="00B343CC" w:rsidRDefault="00B343CC">
      <w:pPr>
        <w:spacing w:line="288" w:lineRule="auto"/>
        <w:ind w:left="360" w:hanging="360"/>
        <w:rPr>
          <w:i/>
          <w:sz w:val="16"/>
        </w:rPr>
      </w:pPr>
    </w:p>
    <w:p w:rsidR="00B343CC" w:rsidRDefault="00B343CC">
      <w:pPr>
        <w:sectPr w:rsidR="00B343CC">
          <w:headerReference w:type="default" r:id="rId11"/>
          <w:footerReference w:type="default" r:id="rId12"/>
          <w:type w:val="continuous"/>
          <w:pgSz w:w="12240" w:h="15840"/>
          <w:pgMar w:top="1440" w:right="540" w:bottom="720" w:left="540" w:header="160" w:footer="320" w:gutter="0"/>
          <w:pgNumType w:chapSep="period"/>
          <w:cols w:space="720"/>
        </w:sectPr>
      </w:pPr>
    </w:p>
    <w:p w:rsidR="00B343CC" w:rsidRDefault="00811805">
      <w:pPr>
        <w:spacing w:line="288" w:lineRule="auto"/>
        <w:rPr>
          <w:b/>
        </w:rPr>
      </w:pPr>
      <w:r>
        <w:rPr>
          <w:b/>
        </w:rPr>
        <w:lastRenderedPageBreak/>
        <w:t>Erie Indemnity Company</w:t>
      </w:r>
      <w:bookmarkStart w:id="4" w:name="Reconciliation_of_Operating_Income_to_Ne"/>
      <w:bookmarkEnd w:id="4"/>
    </w:p>
    <w:p w:rsidR="00B343CC" w:rsidRDefault="00811805">
      <w:pPr>
        <w:spacing w:line="288" w:lineRule="auto"/>
        <w:rPr>
          <w:b/>
        </w:rPr>
      </w:pPr>
      <w:r>
        <w:rPr>
          <w:b/>
        </w:rPr>
        <w:t>Reconciliation of Operating Income to Net Income</w:t>
      </w:r>
    </w:p>
    <w:p w:rsidR="00B343CC" w:rsidRDefault="00B343CC">
      <w:pPr>
        <w:spacing w:line="288" w:lineRule="auto"/>
        <w:rPr>
          <w:b/>
        </w:rPr>
      </w:pPr>
    </w:p>
    <w:p w:rsidR="00B343CC" w:rsidRDefault="00B343CC">
      <w:pPr>
        <w:spacing w:line="288" w:lineRule="auto"/>
        <w:rPr>
          <w:b/>
        </w:rPr>
      </w:pPr>
    </w:p>
    <w:p w:rsidR="00B343CC" w:rsidRDefault="00B343CC">
      <w:pPr>
        <w:spacing w:line="288" w:lineRule="auto"/>
        <w:rPr>
          <w:b/>
        </w:rPr>
      </w:pPr>
    </w:p>
    <w:p w:rsidR="00B343CC" w:rsidRDefault="00811805">
      <w:pPr>
        <w:spacing w:line="288" w:lineRule="auto"/>
        <w:rPr>
          <w:b/>
        </w:rPr>
      </w:pPr>
      <w:r>
        <w:rPr>
          <w:b/>
          <w:color w:val="000000"/>
          <w:u w:val="single" w:color="000000"/>
        </w:rPr>
        <w:t>Reconciliation of operating income to net income</w:t>
      </w:r>
    </w:p>
    <w:p w:rsidR="00B343CC" w:rsidRDefault="00B343CC">
      <w:pPr>
        <w:spacing w:line="288" w:lineRule="auto"/>
      </w:pPr>
    </w:p>
    <w:p w:rsidR="00B343CC" w:rsidRDefault="00811805">
      <w:pPr>
        <w:spacing w:line="288" w:lineRule="auto"/>
      </w:pPr>
      <w:r>
        <w:t>We disclose operating income, a non-GAAP financial measure, to enhance our investors’ understanding of our performance related to the Indemnity shareholder interest.  Our method of calculating this measure may differ from those used by other companies, and therefore comparability may be limited.</w:t>
      </w:r>
    </w:p>
    <w:p w:rsidR="00B343CC" w:rsidRDefault="00811805">
      <w:pPr>
        <w:spacing w:line="288" w:lineRule="auto"/>
      </w:pPr>
      <w:r>
        <w:t> </w:t>
      </w:r>
    </w:p>
    <w:p w:rsidR="00B343CC" w:rsidRDefault="00811805">
      <w:pPr>
        <w:spacing w:line="288" w:lineRule="auto"/>
      </w:pPr>
      <w:r>
        <w:t>Indemnity defines operating income as net income excluding realized capital gains and losses, impairment losses and related federal income taxes.</w:t>
      </w:r>
    </w:p>
    <w:p w:rsidR="00B343CC" w:rsidRDefault="00811805">
      <w:pPr>
        <w:spacing w:line="288" w:lineRule="auto"/>
      </w:pPr>
      <w:r>
        <w:t> </w:t>
      </w:r>
    </w:p>
    <w:p w:rsidR="00B343CC" w:rsidRDefault="00811805">
      <w:pPr>
        <w:spacing w:line="288" w:lineRule="auto"/>
      </w:pPr>
      <w:r>
        <w:t>Indemnity uses operating income to evaluate the results of its operations.  It reveals trends that may be obscured by the net effects of realized capital gains and losses including impairment losses.  Realized capital gains and losses, including impairment losses, may vary significantly between periods and are generally driven by business decisions and economic developments such as capital market conditions which are not related to our ongoing operations.  We are aware that the price to earnings multiple commonly used by investors as a forward-looking valuation technique uses operating income as the denominator.  Operating income should not be considered as a substitute for net income prepared in accordance with U.S. generally accepted accounting principles (“GAAP”) and does not reflect Indemnity’s overall profitability.</w:t>
      </w:r>
    </w:p>
    <w:p w:rsidR="00B343CC" w:rsidRDefault="00811805">
      <w:pPr>
        <w:spacing w:line="288" w:lineRule="auto"/>
      </w:pPr>
      <w:r>
        <w:t> </w:t>
      </w:r>
    </w:p>
    <w:p w:rsidR="00B343CC" w:rsidRDefault="00811805">
      <w:pPr>
        <w:spacing w:line="288" w:lineRule="auto"/>
      </w:pPr>
      <w:r>
        <w:t>The following table reconciles operating income and net income for the Indemnity shareholder interest:</w:t>
      </w:r>
    </w:p>
    <w:p w:rsidR="00B343CC" w:rsidRDefault="00B343CC">
      <w:pPr>
        <w:keepNext/>
        <w:spacing w:line="200" w:lineRule="exact"/>
      </w:pPr>
    </w:p>
    <w:tbl>
      <w:tblPr>
        <w:tblW w:w="10260" w:type="dxa"/>
        <w:tblInd w:w="50" w:type="dxa"/>
        <w:tblLayout w:type="fixed"/>
        <w:tblCellMar>
          <w:left w:w="10" w:type="dxa"/>
          <w:right w:w="10" w:type="dxa"/>
        </w:tblCellMar>
        <w:tblLook w:val="0000" w:firstRow="0" w:lastRow="0" w:firstColumn="0" w:lastColumn="0" w:noHBand="0" w:noVBand="0"/>
      </w:tblPr>
      <w:tblGrid>
        <w:gridCol w:w="5400"/>
        <w:gridCol w:w="80"/>
        <w:gridCol w:w="120"/>
        <w:gridCol w:w="913"/>
        <w:gridCol w:w="67"/>
        <w:gridCol w:w="80"/>
        <w:gridCol w:w="120"/>
        <w:gridCol w:w="913"/>
        <w:gridCol w:w="67"/>
        <w:gridCol w:w="220"/>
        <w:gridCol w:w="120"/>
        <w:gridCol w:w="893"/>
        <w:gridCol w:w="87"/>
        <w:gridCol w:w="80"/>
        <w:gridCol w:w="120"/>
        <w:gridCol w:w="913"/>
        <w:gridCol w:w="67"/>
      </w:tblGrid>
      <w:tr w:rsidR="00811805" w:rsidTr="00811805">
        <w:trPr>
          <w:trHeight w:hRule="exact" w:val="480"/>
        </w:trPr>
        <w:tc>
          <w:tcPr>
            <w:tcW w:w="540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20" w:type="dxa"/>
            <w:gridSpan w:val="15"/>
            <w:tcBorders>
              <w:bottom w:val="single" w:sz="8" w:space="0" w:color="auto"/>
            </w:tcBorders>
            <w:tcMar>
              <w:top w:w="0" w:type="dxa"/>
              <w:left w:w="0" w:type="dxa"/>
              <w:bottom w:w="40" w:type="dxa"/>
              <w:right w:w="40" w:type="dxa"/>
            </w:tcMar>
            <w:vAlign w:val="bottom"/>
          </w:tcPr>
          <w:p w:rsidR="00B343CC" w:rsidRDefault="00811805">
            <w:pPr>
              <w:keepNext/>
              <w:keepLines/>
              <w:jc w:val="center"/>
            </w:pPr>
            <w:r>
              <w:rPr>
                <w:color w:val="000000"/>
              </w:rPr>
              <w:t>Indemnity Shareholder Interest</w:t>
            </w:r>
          </w:p>
        </w:tc>
      </w:tr>
      <w:tr w:rsidR="00811805" w:rsidTr="00811805">
        <w:trPr>
          <w:trHeight w:hRule="exact" w:val="440"/>
        </w:trPr>
        <w:tc>
          <w:tcPr>
            <w:tcW w:w="540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20" w:type="dxa"/>
            <w:gridSpan w:val="7"/>
            <w:tcBorders>
              <w:top w:val="single" w:sz="8" w:space="0" w:color="auto"/>
            </w:tcBorders>
            <w:tcMar>
              <w:left w:w="0" w:type="dxa"/>
              <w:bottom w:w="40" w:type="dxa"/>
              <w:right w:w="40" w:type="dxa"/>
            </w:tcMar>
            <w:vAlign w:val="bottom"/>
          </w:tcPr>
          <w:p w:rsidR="00B343CC" w:rsidRDefault="00811805">
            <w:pPr>
              <w:keepNext/>
              <w:keepLines/>
              <w:jc w:val="center"/>
              <w:rPr>
                <w:b/>
              </w:rPr>
            </w:pPr>
            <w:r>
              <w:rPr>
                <w:b/>
                <w:color w:val="000000"/>
              </w:rPr>
              <w:t>Three months ended September 30,</w:t>
            </w:r>
          </w:p>
        </w:tc>
        <w:tc>
          <w:tcPr>
            <w:tcW w:w="220" w:type="dxa"/>
            <w:tcMar>
              <w:left w:w="60" w:type="dxa"/>
              <w:right w:w="60" w:type="dxa"/>
            </w:tcMar>
            <w:vAlign w:val="bottom"/>
          </w:tcPr>
          <w:p w:rsidR="00B343CC" w:rsidRDefault="00B343CC">
            <w:pPr>
              <w:keepNext/>
              <w:keepLines/>
            </w:pPr>
          </w:p>
        </w:tc>
        <w:tc>
          <w:tcPr>
            <w:tcW w:w="120" w:type="dxa"/>
            <w:gridSpan w:val="7"/>
            <w:tcBorders>
              <w:top w:val="single" w:sz="8" w:space="0" w:color="auto"/>
            </w:tcBorders>
            <w:tcMar>
              <w:left w:w="0" w:type="dxa"/>
              <w:bottom w:w="40" w:type="dxa"/>
              <w:right w:w="40" w:type="dxa"/>
            </w:tcMar>
            <w:vAlign w:val="bottom"/>
          </w:tcPr>
          <w:p w:rsidR="00B343CC" w:rsidRDefault="00811805">
            <w:pPr>
              <w:keepNext/>
              <w:keepLines/>
              <w:jc w:val="center"/>
              <w:rPr>
                <w:b/>
              </w:rPr>
            </w:pPr>
            <w:r>
              <w:rPr>
                <w:b/>
                <w:color w:val="000000"/>
              </w:rPr>
              <w:t>Nine months ended September 30,</w:t>
            </w:r>
          </w:p>
        </w:tc>
      </w:tr>
      <w:tr w:rsidR="00811805" w:rsidTr="00811805">
        <w:trPr>
          <w:trHeight w:hRule="exact" w:val="240"/>
        </w:trPr>
        <w:tc>
          <w:tcPr>
            <w:tcW w:w="5400" w:type="dxa"/>
            <w:tcMar>
              <w:top w:w="0" w:type="dxa"/>
              <w:left w:w="60" w:type="dxa"/>
              <w:bottom w:w="20" w:type="dxa"/>
              <w:right w:w="60" w:type="dxa"/>
            </w:tcMar>
            <w:vAlign w:val="bottom"/>
          </w:tcPr>
          <w:p w:rsidR="00B343CC" w:rsidRDefault="00811805">
            <w:pPr>
              <w:keepNext/>
              <w:keepLines/>
              <w:rPr>
                <w:i/>
                <w:sz w:val="16"/>
              </w:rPr>
            </w:pPr>
            <w:r>
              <w:rPr>
                <w:i/>
                <w:color w:val="000000"/>
                <w:sz w:val="16"/>
              </w:rPr>
              <w:t>(in millions, except per share data)</w:t>
            </w:r>
          </w:p>
        </w:tc>
        <w:tc>
          <w:tcPr>
            <w:tcW w:w="80" w:type="dxa"/>
            <w:tcMar>
              <w:left w:w="0" w:type="dxa"/>
              <w:right w:w="0" w:type="dxa"/>
            </w:tcMar>
            <w:vAlign w:val="bottom"/>
          </w:tcPr>
          <w:p w:rsidR="00B343CC" w:rsidRDefault="00B343CC">
            <w:pPr>
              <w:keepNext/>
              <w:keepLines/>
            </w:pPr>
          </w:p>
        </w:tc>
        <w:tc>
          <w:tcPr>
            <w:tcW w:w="120" w:type="dxa"/>
            <w:gridSpan w:val="3"/>
            <w:tcBorders>
              <w:bottom w:val="single" w:sz="8" w:space="0" w:color="auto"/>
            </w:tcBorders>
            <w:tcMar>
              <w:left w:w="0" w:type="dxa"/>
              <w:bottom w:w="40" w:type="dxa"/>
              <w:right w:w="40" w:type="dxa"/>
            </w:tcMar>
            <w:vAlign w:val="bottom"/>
          </w:tcPr>
          <w:p w:rsidR="00B343CC" w:rsidRDefault="00811805">
            <w:pPr>
              <w:keepNext/>
              <w:keepLines/>
              <w:jc w:val="center"/>
              <w:rPr>
                <w:b/>
              </w:rPr>
            </w:pPr>
            <w:r>
              <w:rPr>
                <w:b/>
                <w:color w:val="000000"/>
              </w:rPr>
              <w:t>2014</w:t>
            </w:r>
          </w:p>
        </w:tc>
        <w:tc>
          <w:tcPr>
            <w:tcW w:w="80" w:type="dxa"/>
            <w:tcBorders>
              <w:bottom w:val="single" w:sz="8" w:space="0" w:color="auto"/>
            </w:tcBorders>
            <w:tcMar>
              <w:left w:w="0" w:type="dxa"/>
              <w:right w:w="0" w:type="dxa"/>
            </w:tcMar>
            <w:vAlign w:val="bottom"/>
          </w:tcPr>
          <w:p w:rsidR="00B343CC" w:rsidRDefault="00B343CC">
            <w:pPr>
              <w:keepNext/>
              <w:keepLines/>
            </w:pPr>
          </w:p>
        </w:tc>
        <w:tc>
          <w:tcPr>
            <w:tcW w:w="120" w:type="dxa"/>
            <w:gridSpan w:val="3"/>
            <w:tcBorders>
              <w:bottom w:val="single" w:sz="8" w:space="0" w:color="auto"/>
            </w:tcBorders>
            <w:tcMar>
              <w:left w:w="0" w:type="dxa"/>
              <w:bottom w:w="40" w:type="dxa"/>
              <w:right w:w="40" w:type="dxa"/>
            </w:tcMar>
            <w:vAlign w:val="bottom"/>
          </w:tcPr>
          <w:p w:rsidR="00B343CC" w:rsidRDefault="00811805">
            <w:pPr>
              <w:keepNext/>
              <w:keepLines/>
              <w:jc w:val="center"/>
              <w:rPr>
                <w:b/>
              </w:rPr>
            </w:pPr>
            <w:r>
              <w:rPr>
                <w:b/>
                <w:color w:val="000000"/>
              </w:rPr>
              <w:t>2013</w:t>
            </w:r>
          </w:p>
        </w:tc>
        <w:tc>
          <w:tcPr>
            <w:tcW w:w="220" w:type="dxa"/>
            <w:tcMar>
              <w:left w:w="60" w:type="dxa"/>
              <w:right w:w="60" w:type="dxa"/>
            </w:tcMar>
            <w:vAlign w:val="bottom"/>
          </w:tcPr>
          <w:p w:rsidR="00B343CC" w:rsidRDefault="00B343CC">
            <w:pPr>
              <w:keepNext/>
              <w:keepLines/>
            </w:pPr>
          </w:p>
        </w:tc>
        <w:tc>
          <w:tcPr>
            <w:tcW w:w="120" w:type="dxa"/>
            <w:gridSpan w:val="3"/>
            <w:tcBorders>
              <w:bottom w:val="single" w:sz="8" w:space="0" w:color="auto"/>
            </w:tcBorders>
            <w:tcMar>
              <w:left w:w="0" w:type="dxa"/>
              <w:bottom w:w="40" w:type="dxa"/>
              <w:right w:w="40" w:type="dxa"/>
            </w:tcMar>
            <w:vAlign w:val="bottom"/>
          </w:tcPr>
          <w:p w:rsidR="00B343CC" w:rsidRDefault="00811805">
            <w:pPr>
              <w:keepNext/>
              <w:keepLines/>
              <w:jc w:val="center"/>
              <w:rPr>
                <w:b/>
              </w:rPr>
            </w:pPr>
            <w:r>
              <w:rPr>
                <w:b/>
                <w:color w:val="000000"/>
              </w:rPr>
              <w:t>2014</w:t>
            </w:r>
          </w:p>
        </w:tc>
        <w:tc>
          <w:tcPr>
            <w:tcW w:w="80" w:type="dxa"/>
            <w:tcBorders>
              <w:bottom w:val="single" w:sz="8" w:space="0" w:color="auto"/>
            </w:tcBorders>
            <w:tcMar>
              <w:left w:w="0" w:type="dxa"/>
              <w:right w:w="0" w:type="dxa"/>
            </w:tcMar>
            <w:vAlign w:val="bottom"/>
          </w:tcPr>
          <w:p w:rsidR="00B343CC" w:rsidRDefault="00B343CC">
            <w:pPr>
              <w:keepNext/>
              <w:keepLines/>
            </w:pPr>
          </w:p>
        </w:tc>
        <w:tc>
          <w:tcPr>
            <w:tcW w:w="120" w:type="dxa"/>
            <w:gridSpan w:val="3"/>
            <w:tcBorders>
              <w:bottom w:val="single" w:sz="8" w:space="0" w:color="auto"/>
            </w:tcBorders>
            <w:tcMar>
              <w:left w:w="0" w:type="dxa"/>
              <w:bottom w:w="40" w:type="dxa"/>
              <w:right w:w="40" w:type="dxa"/>
            </w:tcMar>
            <w:vAlign w:val="bottom"/>
          </w:tcPr>
          <w:p w:rsidR="00B343CC" w:rsidRDefault="00811805">
            <w:pPr>
              <w:keepNext/>
              <w:keepLines/>
              <w:jc w:val="center"/>
              <w:rPr>
                <w:b/>
              </w:rPr>
            </w:pPr>
            <w:r>
              <w:rPr>
                <w:b/>
                <w:color w:val="000000"/>
              </w:rPr>
              <w:t>2013</w:t>
            </w:r>
          </w:p>
        </w:tc>
      </w:tr>
      <w:tr w:rsidR="00811805" w:rsidTr="00811805">
        <w:trPr>
          <w:trHeight w:hRule="exact" w:val="240"/>
        </w:trPr>
        <w:tc>
          <w:tcPr>
            <w:tcW w:w="540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20" w:type="dxa"/>
            <w:gridSpan w:val="7"/>
            <w:tcMar>
              <w:left w:w="0" w:type="dxa"/>
              <w:right w:w="40" w:type="dxa"/>
            </w:tcMar>
            <w:vAlign w:val="bottom"/>
          </w:tcPr>
          <w:p w:rsidR="00B343CC" w:rsidRDefault="00811805">
            <w:pPr>
              <w:keepNext/>
              <w:keepLines/>
              <w:jc w:val="center"/>
            </w:pPr>
            <w:r>
              <w:rPr>
                <w:color w:val="000000"/>
              </w:rPr>
              <w:t>(Unaudited)</w:t>
            </w:r>
          </w:p>
        </w:tc>
        <w:tc>
          <w:tcPr>
            <w:tcW w:w="220" w:type="dxa"/>
            <w:tcMar>
              <w:left w:w="0" w:type="dxa"/>
              <w:right w:w="0" w:type="dxa"/>
            </w:tcMar>
            <w:vAlign w:val="bottom"/>
          </w:tcPr>
          <w:p w:rsidR="00B343CC" w:rsidRDefault="00B343CC">
            <w:pPr>
              <w:keepNext/>
              <w:keepLines/>
            </w:pPr>
          </w:p>
        </w:tc>
        <w:tc>
          <w:tcPr>
            <w:tcW w:w="120" w:type="dxa"/>
            <w:gridSpan w:val="7"/>
            <w:tcBorders>
              <w:top w:val="single" w:sz="8" w:space="0" w:color="auto"/>
            </w:tcBorders>
            <w:tcMar>
              <w:left w:w="0" w:type="dxa"/>
              <w:right w:w="40" w:type="dxa"/>
            </w:tcMar>
            <w:vAlign w:val="bottom"/>
          </w:tcPr>
          <w:p w:rsidR="00B343CC" w:rsidRDefault="00811805">
            <w:pPr>
              <w:keepNext/>
              <w:keepLines/>
              <w:jc w:val="center"/>
            </w:pPr>
            <w:r>
              <w:rPr>
                <w:color w:val="000000"/>
              </w:rPr>
              <w:t>(Unaudited)</w:t>
            </w:r>
          </w:p>
        </w:tc>
      </w:tr>
      <w:tr w:rsidR="00B343CC">
        <w:trPr>
          <w:trHeight w:hRule="exact" w:val="240"/>
        </w:trPr>
        <w:tc>
          <w:tcPr>
            <w:tcW w:w="5400" w:type="dxa"/>
            <w:tcMar>
              <w:left w:w="60" w:type="dxa"/>
              <w:right w:w="60" w:type="dxa"/>
            </w:tcMar>
            <w:vAlign w:val="bottom"/>
          </w:tcPr>
          <w:p w:rsidR="00B343CC" w:rsidRDefault="00811805">
            <w:pPr>
              <w:keepNext/>
              <w:keepLines/>
              <w:rPr>
                <w:b/>
              </w:rPr>
            </w:pPr>
            <w:r>
              <w:rPr>
                <w:b/>
                <w:color w:val="000000"/>
              </w:rPr>
              <w:t>Operating income attributable to Indemnity</w:t>
            </w:r>
          </w:p>
        </w:tc>
        <w:tc>
          <w:tcPr>
            <w:tcW w:w="80" w:type="dxa"/>
            <w:tcMar>
              <w:left w:w="0" w:type="dxa"/>
              <w:right w:w="0" w:type="dxa"/>
            </w:tcMar>
            <w:vAlign w:val="bottom"/>
          </w:tcPr>
          <w:p w:rsidR="00B343CC" w:rsidRDefault="00B343CC">
            <w:pPr>
              <w:keepNext/>
              <w:keepLines/>
            </w:pPr>
          </w:p>
        </w:tc>
        <w:tc>
          <w:tcPr>
            <w:tcW w:w="120" w:type="dxa"/>
            <w:tcBorders>
              <w:bottom w:val="single" w:sz="8" w:space="0" w:color="auto"/>
            </w:tcBorders>
            <w:tcMar>
              <w:left w:w="0" w:type="dxa"/>
              <w:right w:w="0" w:type="dxa"/>
            </w:tcMar>
            <w:vAlign w:val="bottom"/>
          </w:tcPr>
          <w:p w:rsidR="00B343CC" w:rsidRDefault="00811805">
            <w:pPr>
              <w:keepNext/>
              <w:keepLines/>
              <w:rPr>
                <w:b/>
              </w:rPr>
            </w:pPr>
            <w:r>
              <w:rPr>
                <w:b/>
                <w:color w:val="000000"/>
              </w:rPr>
              <w:t>$</w:t>
            </w:r>
          </w:p>
        </w:tc>
        <w:tc>
          <w:tcPr>
            <w:tcW w:w="913" w:type="dxa"/>
            <w:tcBorders>
              <w:bottom w:val="single" w:sz="8" w:space="0" w:color="auto"/>
            </w:tcBorders>
            <w:tcMar>
              <w:left w:w="0" w:type="dxa"/>
              <w:right w:w="20" w:type="dxa"/>
            </w:tcMar>
            <w:vAlign w:val="bottom"/>
          </w:tcPr>
          <w:p w:rsidR="00B343CC" w:rsidRDefault="00811805">
            <w:pPr>
              <w:keepNext/>
              <w:keepLines/>
              <w:jc w:val="right"/>
              <w:rPr>
                <w:b/>
              </w:rPr>
            </w:pPr>
            <w:r>
              <w:rPr>
                <w:b/>
                <w:color w:val="000000"/>
              </w:rPr>
              <w:t>47</w:t>
            </w:r>
          </w:p>
        </w:tc>
        <w:tc>
          <w:tcPr>
            <w:tcW w:w="67" w:type="dxa"/>
            <w:tcBorders>
              <w:bottom w:val="single" w:sz="8" w:space="0" w:color="auto"/>
            </w:tcBorders>
            <w:tcMar>
              <w:left w:w="0" w:type="dxa"/>
              <w:right w:w="20" w:type="dxa"/>
            </w:tcMar>
          </w:tcPr>
          <w:p w:rsidR="00B343CC" w:rsidRDefault="00B343CC"/>
        </w:tc>
        <w:tc>
          <w:tcPr>
            <w:tcW w:w="80" w:type="dxa"/>
            <w:tcBorders>
              <w:bottom w:val="single" w:sz="8" w:space="0" w:color="auto"/>
            </w:tcBorders>
            <w:tcMar>
              <w:left w:w="0" w:type="dxa"/>
              <w:right w:w="0" w:type="dxa"/>
            </w:tcMar>
            <w:vAlign w:val="bottom"/>
          </w:tcPr>
          <w:p w:rsidR="00B343CC" w:rsidRDefault="00B343CC">
            <w:pPr>
              <w:keepNext/>
              <w:keepLines/>
            </w:pPr>
          </w:p>
        </w:tc>
        <w:tc>
          <w:tcPr>
            <w:tcW w:w="120" w:type="dxa"/>
            <w:tcBorders>
              <w:bottom w:val="single" w:sz="8" w:space="0" w:color="auto"/>
            </w:tcBorders>
            <w:tcMar>
              <w:left w:w="0" w:type="dxa"/>
              <w:right w:w="0" w:type="dxa"/>
            </w:tcMar>
            <w:vAlign w:val="bottom"/>
          </w:tcPr>
          <w:p w:rsidR="00B343CC" w:rsidRDefault="00811805">
            <w:pPr>
              <w:keepNext/>
              <w:keepLines/>
              <w:rPr>
                <w:b/>
              </w:rPr>
            </w:pPr>
            <w:r>
              <w:rPr>
                <w:b/>
                <w:color w:val="000000"/>
              </w:rPr>
              <w:t>$</w:t>
            </w:r>
          </w:p>
        </w:tc>
        <w:tc>
          <w:tcPr>
            <w:tcW w:w="913" w:type="dxa"/>
            <w:tcBorders>
              <w:bottom w:val="single" w:sz="8" w:space="0" w:color="auto"/>
            </w:tcBorders>
            <w:tcMar>
              <w:left w:w="0" w:type="dxa"/>
              <w:right w:w="20" w:type="dxa"/>
            </w:tcMar>
            <w:vAlign w:val="bottom"/>
          </w:tcPr>
          <w:p w:rsidR="00B343CC" w:rsidRDefault="00811805">
            <w:pPr>
              <w:keepNext/>
              <w:keepLines/>
              <w:jc w:val="right"/>
              <w:rPr>
                <w:b/>
              </w:rPr>
            </w:pPr>
            <w:r>
              <w:rPr>
                <w:b/>
                <w:color w:val="000000"/>
              </w:rPr>
              <w:t>45</w:t>
            </w:r>
          </w:p>
        </w:tc>
        <w:tc>
          <w:tcPr>
            <w:tcW w:w="67" w:type="dxa"/>
            <w:tcBorders>
              <w:bottom w:val="single" w:sz="8" w:space="0" w:color="auto"/>
            </w:tcBorders>
            <w:tcMar>
              <w:left w:w="0" w:type="dxa"/>
              <w:right w:w="20" w:type="dxa"/>
            </w:tcMar>
          </w:tcPr>
          <w:p w:rsidR="00B343CC" w:rsidRDefault="00B343CC"/>
        </w:tc>
        <w:tc>
          <w:tcPr>
            <w:tcW w:w="220" w:type="dxa"/>
            <w:tcMar>
              <w:left w:w="0" w:type="dxa"/>
              <w:right w:w="0" w:type="dxa"/>
            </w:tcMar>
            <w:vAlign w:val="bottom"/>
          </w:tcPr>
          <w:p w:rsidR="00B343CC" w:rsidRDefault="00B343CC">
            <w:pPr>
              <w:keepNext/>
              <w:keepLines/>
            </w:pPr>
          </w:p>
        </w:tc>
        <w:tc>
          <w:tcPr>
            <w:tcW w:w="120" w:type="dxa"/>
            <w:tcBorders>
              <w:bottom w:val="single" w:sz="8" w:space="0" w:color="auto"/>
            </w:tcBorders>
            <w:tcMar>
              <w:left w:w="0" w:type="dxa"/>
              <w:right w:w="0" w:type="dxa"/>
            </w:tcMar>
            <w:vAlign w:val="bottom"/>
          </w:tcPr>
          <w:p w:rsidR="00B343CC" w:rsidRDefault="00811805">
            <w:pPr>
              <w:keepNext/>
              <w:keepLines/>
              <w:rPr>
                <w:b/>
              </w:rPr>
            </w:pPr>
            <w:r>
              <w:rPr>
                <w:b/>
                <w:color w:val="000000"/>
              </w:rPr>
              <w:t>$</w:t>
            </w:r>
          </w:p>
        </w:tc>
        <w:tc>
          <w:tcPr>
            <w:tcW w:w="893" w:type="dxa"/>
            <w:tcBorders>
              <w:bottom w:val="single" w:sz="8" w:space="0" w:color="auto"/>
            </w:tcBorders>
            <w:tcMar>
              <w:left w:w="0" w:type="dxa"/>
              <w:right w:w="20" w:type="dxa"/>
            </w:tcMar>
            <w:vAlign w:val="bottom"/>
          </w:tcPr>
          <w:p w:rsidR="00B343CC" w:rsidRDefault="00811805">
            <w:pPr>
              <w:keepNext/>
              <w:keepLines/>
              <w:jc w:val="right"/>
              <w:rPr>
                <w:b/>
              </w:rPr>
            </w:pPr>
            <w:r>
              <w:rPr>
                <w:b/>
                <w:color w:val="000000"/>
              </w:rPr>
              <w:t>141</w:t>
            </w:r>
          </w:p>
        </w:tc>
        <w:tc>
          <w:tcPr>
            <w:tcW w:w="87" w:type="dxa"/>
            <w:tcBorders>
              <w:bottom w:val="single" w:sz="8" w:space="0" w:color="auto"/>
            </w:tcBorders>
            <w:tcMar>
              <w:left w:w="0" w:type="dxa"/>
              <w:right w:w="20" w:type="dxa"/>
            </w:tcMar>
          </w:tcPr>
          <w:p w:rsidR="00B343CC" w:rsidRDefault="00B343CC"/>
        </w:tc>
        <w:tc>
          <w:tcPr>
            <w:tcW w:w="80" w:type="dxa"/>
            <w:tcBorders>
              <w:bottom w:val="single" w:sz="8" w:space="0" w:color="auto"/>
            </w:tcBorders>
            <w:tcMar>
              <w:left w:w="0" w:type="dxa"/>
              <w:right w:w="0" w:type="dxa"/>
            </w:tcMar>
            <w:vAlign w:val="bottom"/>
          </w:tcPr>
          <w:p w:rsidR="00B343CC" w:rsidRDefault="00B343CC">
            <w:pPr>
              <w:keepNext/>
              <w:keepLines/>
            </w:pPr>
          </w:p>
        </w:tc>
        <w:tc>
          <w:tcPr>
            <w:tcW w:w="120" w:type="dxa"/>
            <w:tcBorders>
              <w:bottom w:val="single" w:sz="8" w:space="0" w:color="auto"/>
            </w:tcBorders>
            <w:tcMar>
              <w:left w:w="0" w:type="dxa"/>
              <w:right w:w="0" w:type="dxa"/>
            </w:tcMar>
            <w:vAlign w:val="bottom"/>
          </w:tcPr>
          <w:p w:rsidR="00B343CC" w:rsidRDefault="00811805">
            <w:pPr>
              <w:keepNext/>
              <w:keepLines/>
              <w:rPr>
                <w:b/>
              </w:rPr>
            </w:pPr>
            <w:r>
              <w:rPr>
                <w:b/>
                <w:color w:val="000000"/>
              </w:rPr>
              <w:t>$</w:t>
            </w:r>
          </w:p>
        </w:tc>
        <w:tc>
          <w:tcPr>
            <w:tcW w:w="913" w:type="dxa"/>
            <w:tcBorders>
              <w:bottom w:val="single" w:sz="8" w:space="0" w:color="auto"/>
            </w:tcBorders>
            <w:tcMar>
              <w:left w:w="0" w:type="dxa"/>
              <w:right w:w="20" w:type="dxa"/>
            </w:tcMar>
            <w:vAlign w:val="bottom"/>
          </w:tcPr>
          <w:p w:rsidR="00B343CC" w:rsidRDefault="00811805">
            <w:pPr>
              <w:keepNext/>
              <w:keepLines/>
              <w:jc w:val="right"/>
              <w:rPr>
                <w:b/>
              </w:rPr>
            </w:pPr>
            <w:r>
              <w:rPr>
                <w:b/>
                <w:color w:val="000000"/>
              </w:rPr>
              <w:t>126</w:t>
            </w:r>
          </w:p>
        </w:tc>
        <w:tc>
          <w:tcPr>
            <w:tcW w:w="67" w:type="dxa"/>
            <w:tcBorders>
              <w:bottom w:val="single" w:sz="8" w:space="0" w:color="auto"/>
            </w:tcBorders>
            <w:tcMar>
              <w:left w:w="0" w:type="dxa"/>
              <w:right w:w="20" w:type="dxa"/>
            </w:tcMar>
          </w:tcPr>
          <w:p w:rsidR="00B343CC" w:rsidRDefault="00B343CC"/>
        </w:tc>
      </w:tr>
      <w:tr w:rsidR="00811805" w:rsidTr="00811805">
        <w:trPr>
          <w:trHeight w:hRule="exact" w:val="240"/>
        </w:trPr>
        <w:tc>
          <w:tcPr>
            <w:tcW w:w="5400" w:type="dxa"/>
            <w:tcMar>
              <w:left w:w="180" w:type="dxa"/>
              <w:right w:w="60" w:type="dxa"/>
            </w:tcMar>
            <w:vAlign w:val="bottom"/>
          </w:tcPr>
          <w:p w:rsidR="00B343CC" w:rsidRDefault="00811805">
            <w:pPr>
              <w:keepNext/>
              <w:keepLines/>
            </w:pPr>
            <w:r>
              <w:rPr>
                <w:color w:val="000000"/>
              </w:rPr>
              <w:t>Net realized gains and impairments on investments</w:t>
            </w:r>
          </w:p>
        </w:tc>
        <w:tc>
          <w:tcPr>
            <w:tcW w:w="80" w:type="dxa"/>
            <w:tcMar>
              <w:left w:w="0" w:type="dxa"/>
              <w:right w:w="0" w:type="dxa"/>
            </w:tcMar>
            <w:vAlign w:val="bottom"/>
          </w:tcPr>
          <w:p w:rsidR="00B343CC" w:rsidRDefault="00B343CC">
            <w:pPr>
              <w:keepNext/>
              <w:keepLines/>
            </w:pPr>
          </w:p>
        </w:tc>
        <w:tc>
          <w:tcPr>
            <w:tcW w:w="1033" w:type="dxa"/>
            <w:gridSpan w:val="2"/>
            <w:tcMar>
              <w:left w:w="0" w:type="dxa"/>
              <w:right w:w="20" w:type="dxa"/>
            </w:tcMar>
            <w:vAlign w:val="bottom"/>
          </w:tcPr>
          <w:p w:rsidR="00B343CC" w:rsidRDefault="00811805">
            <w:pPr>
              <w:keepNext/>
              <w:keepLines/>
              <w:jc w:val="right"/>
            </w:pPr>
            <w:r>
              <w:rPr>
                <w:color w:val="000000"/>
              </w:rPr>
              <w:t>0</w:t>
            </w:r>
          </w:p>
        </w:tc>
        <w:tc>
          <w:tcPr>
            <w:tcW w:w="6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33" w:type="dxa"/>
            <w:gridSpan w:val="2"/>
            <w:tcMar>
              <w:left w:w="0" w:type="dxa"/>
              <w:right w:w="20" w:type="dxa"/>
            </w:tcMar>
            <w:vAlign w:val="bottom"/>
          </w:tcPr>
          <w:p w:rsidR="00B343CC" w:rsidRDefault="00811805">
            <w:pPr>
              <w:keepNext/>
              <w:keepLines/>
              <w:jc w:val="right"/>
            </w:pPr>
            <w:r>
              <w:rPr>
                <w:color w:val="000000"/>
              </w:rPr>
              <w:t>1</w:t>
            </w:r>
          </w:p>
        </w:tc>
        <w:tc>
          <w:tcPr>
            <w:tcW w:w="67" w:type="dxa"/>
            <w:tcMar>
              <w:left w:w="0" w:type="dxa"/>
              <w:right w:w="20" w:type="dxa"/>
            </w:tcMar>
          </w:tcPr>
          <w:p w:rsidR="00B343CC" w:rsidRDefault="00B343CC"/>
        </w:tc>
        <w:tc>
          <w:tcPr>
            <w:tcW w:w="220" w:type="dxa"/>
            <w:tcMar>
              <w:left w:w="0" w:type="dxa"/>
              <w:right w:w="0" w:type="dxa"/>
            </w:tcMar>
            <w:vAlign w:val="bottom"/>
          </w:tcPr>
          <w:p w:rsidR="00B343CC" w:rsidRDefault="00B343CC">
            <w:pPr>
              <w:keepNext/>
              <w:keepLines/>
            </w:pPr>
          </w:p>
        </w:tc>
        <w:tc>
          <w:tcPr>
            <w:tcW w:w="1013" w:type="dxa"/>
            <w:gridSpan w:val="2"/>
            <w:tcMar>
              <w:left w:w="0" w:type="dxa"/>
              <w:right w:w="20" w:type="dxa"/>
            </w:tcMar>
            <w:vAlign w:val="bottom"/>
          </w:tcPr>
          <w:p w:rsidR="00B343CC" w:rsidRDefault="00811805">
            <w:pPr>
              <w:keepNext/>
              <w:keepLines/>
              <w:jc w:val="right"/>
            </w:pPr>
            <w:r>
              <w:rPr>
                <w:color w:val="000000"/>
              </w:rPr>
              <w:t>1</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33" w:type="dxa"/>
            <w:gridSpan w:val="2"/>
            <w:tcMar>
              <w:left w:w="0" w:type="dxa"/>
              <w:right w:w="20" w:type="dxa"/>
            </w:tcMar>
            <w:vAlign w:val="bottom"/>
          </w:tcPr>
          <w:p w:rsidR="00B343CC" w:rsidRDefault="00811805">
            <w:pPr>
              <w:keepNext/>
              <w:keepLines/>
              <w:jc w:val="right"/>
            </w:pPr>
            <w:r>
              <w:rPr>
                <w:color w:val="000000"/>
              </w:rPr>
              <w:t>1</w:t>
            </w:r>
          </w:p>
        </w:tc>
        <w:tc>
          <w:tcPr>
            <w:tcW w:w="67" w:type="dxa"/>
            <w:tcMar>
              <w:left w:w="0" w:type="dxa"/>
              <w:right w:w="20" w:type="dxa"/>
            </w:tcMar>
          </w:tcPr>
          <w:p w:rsidR="00B343CC" w:rsidRDefault="00B343CC"/>
        </w:tc>
      </w:tr>
      <w:tr w:rsidR="00811805" w:rsidTr="00811805">
        <w:trPr>
          <w:trHeight w:hRule="exact" w:val="240"/>
        </w:trPr>
        <w:tc>
          <w:tcPr>
            <w:tcW w:w="5400" w:type="dxa"/>
            <w:tcMar>
              <w:left w:w="180" w:type="dxa"/>
              <w:right w:w="60" w:type="dxa"/>
            </w:tcMar>
            <w:vAlign w:val="bottom"/>
          </w:tcPr>
          <w:p w:rsidR="00B343CC" w:rsidRDefault="00811805">
            <w:pPr>
              <w:keepNext/>
              <w:keepLines/>
            </w:pPr>
            <w:r>
              <w:rPr>
                <w:color w:val="000000"/>
              </w:rPr>
              <w:t>Income tax expense</w:t>
            </w:r>
          </w:p>
        </w:tc>
        <w:tc>
          <w:tcPr>
            <w:tcW w:w="80" w:type="dxa"/>
            <w:tcMar>
              <w:left w:w="0" w:type="dxa"/>
              <w:right w:w="0" w:type="dxa"/>
            </w:tcMar>
            <w:vAlign w:val="bottom"/>
          </w:tcPr>
          <w:p w:rsidR="00B343CC" w:rsidRDefault="00B343CC">
            <w:pPr>
              <w:keepNext/>
              <w:keepLines/>
            </w:pPr>
          </w:p>
        </w:tc>
        <w:tc>
          <w:tcPr>
            <w:tcW w:w="1033" w:type="dxa"/>
            <w:gridSpan w:val="2"/>
            <w:tcMar>
              <w:left w:w="0" w:type="dxa"/>
              <w:right w:w="20" w:type="dxa"/>
            </w:tcMar>
            <w:vAlign w:val="bottom"/>
          </w:tcPr>
          <w:p w:rsidR="00B343CC" w:rsidRDefault="00811805">
            <w:pPr>
              <w:keepNext/>
              <w:keepLines/>
              <w:jc w:val="right"/>
            </w:pPr>
            <w:r>
              <w:rPr>
                <w:color w:val="000000"/>
              </w:rPr>
              <w:t>0</w:t>
            </w:r>
          </w:p>
        </w:tc>
        <w:tc>
          <w:tcPr>
            <w:tcW w:w="6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33" w:type="dxa"/>
            <w:gridSpan w:val="2"/>
            <w:tcMar>
              <w:left w:w="0" w:type="dxa"/>
              <w:right w:w="20" w:type="dxa"/>
            </w:tcMar>
            <w:vAlign w:val="bottom"/>
          </w:tcPr>
          <w:p w:rsidR="00B343CC" w:rsidRDefault="00811805">
            <w:pPr>
              <w:keepNext/>
              <w:keepLines/>
              <w:jc w:val="right"/>
            </w:pPr>
            <w:r>
              <w:rPr>
                <w:color w:val="000000"/>
              </w:rPr>
              <w:t>0</w:t>
            </w:r>
          </w:p>
        </w:tc>
        <w:tc>
          <w:tcPr>
            <w:tcW w:w="67" w:type="dxa"/>
            <w:tcMar>
              <w:left w:w="0" w:type="dxa"/>
              <w:right w:w="20" w:type="dxa"/>
            </w:tcMar>
          </w:tcPr>
          <w:p w:rsidR="00B343CC" w:rsidRDefault="00B343CC"/>
        </w:tc>
        <w:tc>
          <w:tcPr>
            <w:tcW w:w="220" w:type="dxa"/>
            <w:tcMar>
              <w:left w:w="0" w:type="dxa"/>
              <w:right w:w="0" w:type="dxa"/>
            </w:tcMar>
            <w:vAlign w:val="bottom"/>
          </w:tcPr>
          <w:p w:rsidR="00B343CC" w:rsidRDefault="00B343CC">
            <w:pPr>
              <w:keepNext/>
              <w:keepLines/>
            </w:pPr>
          </w:p>
        </w:tc>
        <w:tc>
          <w:tcPr>
            <w:tcW w:w="1013" w:type="dxa"/>
            <w:gridSpan w:val="2"/>
            <w:tcMar>
              <w:left w:w="0" w:type="dxa"/>
              <w:right w:w="20" w:type="dxa"/>
            </w:tcMar>
            <w:vAlign w:val="bottom"/>
          </w:tcPr>
          <w:p w:rsidR="00B343CC" w:rsidRDefault="00811805">
            <w:pPr>
              <w:keepNext/>
              <w:keepLines/>
              <w:jc w:val="right"/>
            </w:pPr>
            <w:r>
              <w:rPr>
                <w:color w:val="000000"/>
              </w:rPr>
              <w:t>0</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33" w:type="dxa"/>
            <w:gridSpan w:val="2"/>
            <w:tcMar>
              <w:left w:w="0" w:type="dxa"/>
              <w:right w:w="20" w:type="dxa"/>
            </w:tcMar>
            <w:vAlign w:val="bottom"/>
          </w:tcPr>
          <w:p w:rsidR="00B343CC" w:rsidRDefault="00811805">
            <w:pPr>
              <w:keepNext/>
              <w:keepLines/>
              <w:jc w:val="right"/>
            </w:pPr>
            <w:r>
              <w:rPr>
                <w:color w:val="000000"/>
              </w:rPr>
              <w:t>0</w:t>
            </w:r>
          </w:p>
        </w:tc>
        <w:tc>
          <w:tcPr>
            <w:tcW w:w="67" w:type="dxa"/>
            <w:tcMar>
              <w:left w:w="0" w:type="dxa"/>
              <w:right w:w="20" w:type="dxa"/>
            </w:tcMar>
          </w:tcPr>
          <w:p w:rsidR="00B343CC" w:rsidRDefault="00B343CC"/>
        </w:tc>
      </w:tr>
      <w:tr w:rsidR="00811805" w:rsidTr="00811805">
        <w:trPr>
          <w:trHeight w:hRule="exact" w:val="260"/>
        </w:trPr>
        <w:tc>
          <w:tcPr>
            <w:tcW w:w="5400" w:type="dxa"/>
            <w:tcMar>
              <w:top w:w="0" w:type="dxa"/>
              <w:left w:w="300" w:type="dxa"/>
              <w:bottom w:w="40" w:type="dxa"/>
              <w:right w:w="60" w:type="dxa"/>
            </w:tcMar>
            <w:vAlign w:val="bottom"/>
          </w:tcPr>
          <w:p w:rsidR="00B343CC" w:rsidRDefault="00811805">
            <w:pPr>
              <w:keepNext/>
              <w:keepLines/>
            </w:pPr>
            <w:r>
              <w:rPr>
                <w:color w:val="000000"/>
              </w:rPr>
              <w:t>Realized gains and impairments, net of income taxes</w:t>
            </w:r>
          </w:p>
        </w:tc>
        <w:tc>
          <w:tcPr>
            <w:tcW w:w="80" w:type="dxa"/>
            <w:tcMar>
              <w:left w:w="0" w:type="dxa"/>
              <w:right w:w="0" w:type="dxa"/>
            </w:tcMar>
            <w:vAlign w:val="bottom"/>
          </w:tcPr>
          <w:p w:rsidR="00B343CC" w:rsidRDefault="00B343CC">
            <w:pPr>
              <w:keepNext/>
              <w:keepLines/>
            </w:pPr>
          </w:p>
        </w:tc>
        <w:tc>
          <w:tcPr>
            <w:tcW w:w="1033" w:type="dxa"/>
            <w:gridSpan w:val="2"/>
            <w:tcBorders>
              <w:top w:val="single" w:sz="8" w:space="0" w:color="auto"/>
            </w:tcBorders>
            <w:tcMar>
              <w:top w:w="0" w:type="dxa"/>
              <w:left w:w="0" w:type="dxa"/>
              <w:bottom w:w="40" w:type="dxa"/>
              <w:right w:w="20" w:type="dxa"/>
            </w:tcMar>
            <w:vAlign w:val="bottom"/>
          </w:tcPr>
          <w:p w:rsidR="00B343CC" w:rsidRDefault="00811805">
            <w:pPr>
              <w:keepNext/>
              <w:keepLines/>
              <w:jc w:val="right"/>
            </w:pPr>
            <w:r>
              <w:rPr>
                <w:color w:val="000000"/>
              </w:rPr>
              <w:t>0</w:t>
            </w:r>
          </w:p>
        </w:tc>
        <w:tc>
          <w:tcPr>
            <w:tcW w:w="67" w:type="dxa"/>
            <w:tcBorders>
              <w:top w:val="single" w:sz="8" w:space="0" w:color="auto"/>
            </w:tcBorders>
            <w:tcMar>
              <w:top w:w="0" w:type="dxa"/>
              <w:left w:w="0" w:type="dxa"/>
              <w:bottom w:w="40" w:type="dxa"/>
              <w:right w:w="20" w:type="dxa"/>
            </w:tcMar>
          </w:tcPr>
          <w:p w:rsidR="00B343CC" w:rsidRDefault="00B343CC"/>
        </w:tc>
        <w:tc>
          <w:tcPr>
            <w:tcW w:w="80" w:type="dxa"/>
            <w:tcBorders>
              <w:top w:val="single" w:sz="8" w:space="0" w:color="auto"/>
            </w:tcBorders>
            <w:tcMar>
              <w:left w:w="0" w:type="dxa"/>
              <w:right w:w="0" w:type="dxa"/>
            </w:tcMar>
            <w:vAlign w:val="bottom"/>
          </w:tcPr>
          <w:p w:rsidR="00B343CC" w:rsidRDefault="00B343CC">
            <w:pPr>
              <w:keepNext/>
              <w:keepLines/>
            </w:pPr>
          </w:p>
        </w:tc>
        <w:tc>
          <w:tcPr>
            <w:tcW w:w="1033" w:type="dxa"/>
            <w:gridSpan w:val="2"/>
            <w:tcBorders>
              <w:top w:val="single" w:sz="8" w:space="0" w:color="auto"/>
            </w:tcBorders>
            <w:tcMar>
              <w:top w:w="0" w:type="dxa"/>
              <w:left w:w="0" w:type="dxa"/>
              <w:bottom w:w="40" w:type="dxa"/>
              <w:right w:w="20" w:type="dxa"/>
            </w:tcMar>
            <w:vAlign w:val="bottom"/>
          </w:tcPr>
          <w:p w:rsidR="00B343CC" w:rsidRDefault="00811805">
            <w:pPr>
              <w:keepNext/>
              <w:keepLines/>
              <w:jc w:val="right"/>
            </w:pPr>
            <w:r>
              <w:rPr>
                <w:color w:val="000000"/>
              </w:rPr>
              <w:t>1</w:t>
            </w:r>
          </w:p>
        </w:tc>
        <w:tc>
          <w:tcPr>
            <w:tcW w:w="67" w:type="dxa"/>
            <w:tcBorders>
              <w:top w:val="single" w:sz="8" w:space="0" w:color="auto"/>
            </w:tcBorders>
            <w:tcMar>
              <w:top w:w="0" w:type="dxa"/>
              <w:left w:w="0" w:type="dxa"/>
              <w:bottom w:w="40" w:type="dxa"/>
              <w:right w:w="20" w:type="dxa"/>
            </w:tcMar>
          </w:tcPr>
          <w:p w:rsidR="00B343CC" w:rsidRDefault="00B343CC"/>
        </w:tc>
        <w:tc>
          <w:tcPr>
            <w:tcW w:w="220" w:type="dxa"/>
            <w:tcMar>
              <w:left w:w="0" w:type="dxa"/>
              <w:right w:w="0" w:type="dxa"/>
            </w:tcMar>
            <w:vAlign w:val="bottom"/>
          </w:tcPr>
          <w:p w:rsidR="00B343CC" w:rsidRDefault="00B343CC">
            <w:pPr>
              <w:keepNext/>
              <w:keepLines/>
            </w:pPr>
          </w:p>
        </w:tc>
        <w:tc>
          <w:tcPr>
            <w:tcW w:w="1013" w:type="dxa"/>
            <w:gridSpan w:val="2"/>
            <w:tcBorders>
              <w:top w:val="single" w:sz="8" w:space="0" w:color="auto"/>
            </w:tcBorders>
            <w:tcMar>
              <w:top w:w="0" w:type="dxa"/>
              <w:left w:w="0" w:type="dxa"/>
              <w:bottom w:w="40" w:type="dxa"/>
              <w:right w:w="20" w:type="dxa"/>
            </w:tcMar>
            <w:vAlign w:val="bottom"/>
          </w:tcPr>
          <w:p w:rsidR="00B343CC" w:rsidRDefault="00811805">
            <w:pPr>
              <w:keepNext/>
              <w:keepLines/>
              <w:jc w:val="right"/>
            </w:pPr>
            <w:r>
              <w:rPr>
                <w:color w:val="000000"/>
              </w:rPr>
              <w:t>1</w:t>
            </w:r>
          </w:p>
        </w:tc>
        <w:tc>
          <w:tcPr>
            <w:tcW w:w="87" w:type="dxa"/>
            <w:tcBorders>
              <w:top w:val="single" w:sz="8" w:space="0" w:color="auto"/>
            </w:tcBorders>
            <w:tcMar>
              <w:top w:w="0" w:type="dxa"/>
              <w:left w:w="0" w:type="dxa"/>
              <w:bottom w:w="40" w:type="dxa"/>
              <w:right w:w="20" w:type="dxa"/>
            </w:tcMar>
          </w:tcPr>
          <w:p w:rsidR="00B343CC" w:rsidRDefault="00B343CC"/>
        </w:tc>
        <w:tc>
          <w:tcPr>
            <w:tcW w:w="80" w:type="dxa"/>
            <w:tcBorders>
              <w:top w:val="single" w:sz="8" w:space="0" w:color="auto"/>
            </w:tcBorders>
            <w:tcMar>
              <w:left w:w="0" w:type="dxa"/>
              <w:right w:w="0" w:type="dxa"/>
            </w:tcMar>
            <w:vAlign w:val="bottom"/>
          </w:tcPr>
          <w:p w:rsidR="00B343CC" w:rsidRDefault="00B343CC">
            <w:pPr>
              <w:keepNext/>
              <w:keepLines/>
            </w:pPr>
          </w:p>
        </w:tc>
        <w:tc>
          <w:tcPr>
            <w:tcW w:w="1033" w:type="dxa"/>
            <w:gridSpan w:val="2"/>
            <w:tcBorders>
              <w:top w:val="single" w:sz="8" w:space="0" w:color="auto"/>
            </w:tcBorders>
            <w:tcMar>
              <w:top w:w="0" w:type="dxa"/>
              <w:left w:w="0" w:type="dxa"/>
              <w:bottom w:w="40" w:type="dxa"/>
              <w:right w:w="20" w:type="dxa"/>
            </w:tcMar>
            <w:vAlign w:val="bottom"/>
          </w:tcPr>
          <w:p w:rsidR="00B343CC" w:rsidRDefault="00811805">
            <w:pPr>
              <w:keepNext/>
              <w:keepLines/>
              <w:jc w:val="right"/>
            </w:pPr>
            <w:r>
              <w:rPr>
                <w:color w:val="000000"/>
              </w:rPr>
              <w:t>1</w:t>
            </w:r>
          </w:p>
        </w:tc>
        <w:tc>
          <w:tcPr>
            <w:tcW w:w="67" w:type="dxa"/>
            <w:tcBorders>
              <w:top w:val="single" w:sz="8" w:space="0" w:color="auto"/>
            </w:tcBorders>
            <w:tcMar>
              <w:top w:w="0" w:type="dxa"/>
              <w:left w:w="0" w:type="dxa"/>
              <w:bottom w:w="40" w:type="dxa"/>
              <w:right w:w="20" w:type="dxa"/>
            </w:tcMar>
          </w:tcPr>
          <w:p w:rsidR="00B343CC" w:rsidRDefault="00B343CC"/>
        </w:tc>
      </w:tr>
      <w:tr w:rsidR="00B343CC">
        <w:trPr>
          <w:trHeight w:hRule="exact" w:val="240"/>
        </w:trPr>
        <w:tc>
          <w:tcPr>
            <w:tcW w:w="5400" w:type="dxa"/>
            <w:tcMar>
              <w:left w:w="60" w:type="dxa"/>
              <w:right w:w="60" w:type="dxa"/>
            </w:tcMar>
            <w:vAlign w:val="bottom"/>
          </w:tcPr>
          <w:p w:rsidR="00B343CC" w:rsidRDefault="00811805">
            <w:pPr>
              <w:keepNext/>
              <w:keepLines/>
              <w:rPr>
                <w:b/>
              </w:rPr>
            </w:pPr>
            <w:r>
              <w:rPr>
                <w:b/>
                <w:color w:val="000000"/>
              </w:rPr>
              <w:t>Net income attributable to Indemnity</w:t>
            </w:r>
          </w:p>
        </w:tc>
        <w:tc>
          <w:tcPr>
            <w:tcW w:w="80" w:type="dxa"/>
            <w:tcMar>
              <w:left w:w="0" w:type="dxa"/>
              <w:right w:w="0" w:type="dxa"/>
            </w:tcMar>
            <w:vAlign w:val="bottom"/>
          </w:tcPr>
          <w:p w:rsidR="00B343CC" w:rsidRDefault="00B343CC">
            <w:pPr>
              <w:keepNext/>
              <w:keepLines/>
            </w:pPr>
          </w:p>
        </w:tc>
        <w:tc>
          <w:tcPr>
            <w:tcW w:w="120" w:type="dxa"/>
            <w:tcBorders>
              <w:top w:val="single" w:sz="8" w:space="0" w:color="auto"/>
              <w:bottom w:val="double" w:sz="4" w:space="0" w:color="auto"/>
            </w:tcBorders>
            <w:tcMar>
              <w:left w:w="0" w:type="dxa"/>
              <w:right w:w="0" w:type="dxa"/>
            </w:tcMar>
            <w:vAlign w:val="bottom"/>
          </w:tcPr>
          <w:p w:rsidR="00B343CC" w:rsidRDefault="00811805">
            <w:pPr>
              <w:keepNext/>
              <w:keepLines/>
              <w:rPr>
                <w:b/>
              </w:rPr>
            </w:pPr>
            <w:r>
              <w:rPr>
                <w:b/>
                <w:color w:val="000000"/>
              </w:rPr>
              <w:t>$</w:t>
            </w:r>
          </w:p>
        </w:tc>
        <w:tc>
          <w:tcPr>
            <w:tcW w:w="913" w:type="dxa"/>
            <w:tcBorders>
              <w:top w:val="single" w:sz="8" w:space="0" w:color="auto"/>
              <w:bottom w:val="double" w:sz="4" w:space="0" w:color="auto"/>
            </w:tcBorders>
            <w:tcMar>
              <w:left w:w="0" w:type="dxa"/>
              <w:right w:w="20" w:type="dxa"/>
            </w:tcMar>
            <w:vAlign w:val="bottom"/>
          </w:tcPr>
          <w:p w:rsidR="00B343CC" w:rsidRDefault="00811805">
            <w:pPr>
              <w:keepNext/>
              <w:keepLines/>
              <w:jc w:val="right"/>
              <w:rPr>
                <w:b/>
              </w:rPr>
            </w:pPr>
            <w:r>
              <w:rPr>
                <w:b/>
                <w:color w:val="000000"/>
              </w:rPr>
              <w:t>47</w:t>
            </w:r>
          </w:p>
        </w:tc>
        <w:tc>
          <w:tcPr>
            <w:tcW w:w="67" w:type="dxa"/>
            <w:tcBorders>
              <w:top w:val="single" w:sz="8" w:space="0" w:color="auto"/>
              <w:bottom w:val="double" w:sz="4" w:space="0" w:color="auto"/>
            </w:tcBorders>
            <w:tcMar>
              <w:left w:w="0" w:type="dxa"/>
              <w:right w:w="20" w:type="dxa"/>
            </w:tcMar>
          </w:tcPr>
          <w:p w:rsidR="00B343CC" w:rsidRDefault="00B343CC"/>
        </w:tc>
        <w:tc>
          <w:tcPr>
            <w:tcW w:w="80" w:type="dxa"/>
            <w:tcBorders>
              <w:top w:val="single" w:sz="8" w:space="0" w:color="auto"/>
              <w:bottom w:val="double" w:sz="4" w:space="0" w:color="auto"/>
            </w:tcBorders>
            <w:tcMar>
              <w:left w:w="0" w:type="dxa"/>
              <w:right w:w="0" w:type="dxa"/>
            </w:tcMar>
            <w:vAlign w:val="bottom"/>
          </w:tcPr>
          <w:p w:rsidR="00B343CC" w:rsidRDefault="00B343CC">
            <w:pPr>
              <w:keepNext/>
              <w:keepLines/>
            </w:pPr>
          </w:p>
        </w:tc>
        <w:tc>
          <w:tcPr>
            <w:tcW w:w="120" w:type="dxa"/>
            <w:tcBorders>
              <w:top w:val="single" w:sz="8" w:space="0" w:color="auto"/>
              <w:bottom w:val="double" w:sz="4" w:space="0" w:color="auto"/>
            </w:tcBorders>
            <w:tcMar>
              <w:left w:w="0" w:type="dxa"/>
              <w:right w:w="0" w:type="dxa"/>
            </w:tcMar>
            <w:vAlign w:val="bottom"/>
          </w:tcPr>
          <w:p w:rsidR="00B343CC" w:rsidRDefault="00811805">
            <w:pPr>
              <w:keepNext/>
              <w:keepLines/>
              <w:rPr>
                <w:b/>
              </w:rPr>
            </w:pPr>
            <w:r>
              <w:rPr>
                <w:b/>
                <w:color w:val="000000"/>
              </w:rPr>
              <w:t>$</w:t>
            </w:r>
          </w:p>
        </w:tc>
        <w:tc>
          <w:tcPr>
            <w:tcW w:w="913" w:type="dxa"/>
            <w:tcBorders>
              <w:top w:val="single" w:sz="8" w:space="0" w:color="auto"/>
              <w:bottom w:val="double" w:sz="4" w:space="0" w:color="auto"/>
            </w:tcBorders>
            <w:tcMar>
              <w:left w:w="0" w:type="dxa"/>
              <w:right w:w="20" w:type="dxa"/>
            </w:tcMar>
            <w:vAlign w:val="bottom"/>
          </w:tcPr>
          <w:p w:rsidR="00B343CC" w:rsidRDefault="00811805">
            <w:pPr>
              <w:keepNext/>
              <w:keepLines/>
              <w:jc w:val="right"/>
              <w:rPr>
                <w:b/>
              </w:rPr>
            </w:pPr>
            <w:r>
              <w:rPr>
                <w:b/>
                <w:color w:val="000000"/>
              </w:rPr>
              <w:t>46</w:t>
            </w:r>
          </w:p>
        </w:tc>
        <w:tc>
          <w:tcPr>
            <w:tcW w:w="67" w:type="dxa"/>
            <w:tcBorders>
              <w:top w:val="single" w:sz="8" w:space="0" w:color="auto"/>
              <w:bottom w:val="double" w:sz="4" w:space="0" w:color="auto"/>
            </w:tcBorders>
            <w:tcMar>
              <w:left w:w="0" w:type="dxa"/>
              <w:right w:w="20" w:type="dxa"/>
            </w:tcMar>
          </w:tcPr>
          <w:p w:rsidR="00B343CC" w:rsidRDefault="00B343CC"/>
        </w:tc>
        <w:tc>
          <w:tcPr>
            <w:tcW w:w="220" w:type="dxa"/>
            <w:tcMar>
              <w:left w:w="0" w:type="dxa"/>
              <w:right w:w="0" w:type="dxa"/>
            </w:tcMar>
            <w:vAlign w:val="bottom"/>
          </w:tcPr>
          <w:p w:rsidR="00B343CC" w:rsidRDefault="00B343CC">
            <w:pPr>
              <w:keepNext/>
              <w:keepLines/>
            </w:pPr>
          </w:p>
        </w:tc>
        <w:tc>
          <w:tcPr>
            <w:tcW w:w="120" w:type="dxa"/>
            <w:tcBorders>
              <w:top w:val="single" w:sz="8" w:space="0" w:color="auto"/>
              <w:bottom w:val="double" w:sz="4" w:space="0" w:color="auto"/>
            </w:tcBorders>
            <w:tcMar>
              <w:left w:w="0" w:type="dxa"/>
              <w:right w:w="0" w:type="dxa"/>
            </w:tcMar>
            <w:vAlign w:val="bottom"/>
          </w:tcPr>
          <w:p w:rsidR="00B343CC" w:rsidRDefault="00811805">
            <w:pPr>
              <w:keepNext/>
              <w:keepLines/>
              <w:rPr>
                <w:b/>
              </w:rPr>
            </w:pPr>
            <w:r>
              <w:rPr>
                <w:b/>
                <w:color w:val="000000"/>
              </w:rPr>
              <w:t>$</w:t>
            </w:r>
          </w:p>
        </w:tc>
        <w:tc>
          <w:tcPr>
            <w:tcW w:w="893" w:type="dxa"/>
            <w:tcBorders>
              <w:top w:val="single" w:sz="8" w:space="0" w:color="auto"/>
              <w:bottom w:val="double" w:sz="4" w:space="0" w:color="auto"/>
            </w:tcBorders>
            <w:tcMar>
              <w:left w:w="0" w:type="dxa"/>
              <w:right w:w="20" w:type="dxa"/>
            </w:tcMar>
            <w:vAlign w:val="bottom"/>
          </w:tcPr>
          <w:p w:rsidR="00B343CC" w:rsidRDefault="00811805">
            <w:pPr>
              <w:keepNext/>
              <w:keepLines/>
              <w:jc w:val="right"/>
              <w:rPr>
                <w:b/>
              </w:rPr>
            </w:pPr>
            <w:r>
              <w:rPr>
                <w:b/>
                <w:color w:val="000000"/>
              </w:rPr>
              <w:t>142</w:t>
            </w:r>
          </w:p>
        </w:tc>
        <w:tc>
          <w:tcPr>
            <w:tcW w:w="87" w:type="dxa"/>
            <w:tcBorders>
              <w:top w:val="single" w:sz="8" w:space="0" w:color="auto"/>
              <w:bottom w:val="double" w:sz="4" w:space="0" w:color="auto"/>
            </w:tcBorders>
            <w:tcMar>
              <w:left w:w="0" w:type="dxa"/>
              <w:right w:w="20" w:type="dxa"/>
            </w:tcMar>
          </w:tcPr>
          <w:p w:rsidR="00B343CC" w:rsidRDefault="00B343CC"/>
        </w:tc>
        <w:tc>
          <w:tcPr>
            <w:tcW w:w="80" w:type="dxa"/>
            <w:tcBorders>
              <w:top w:val="single" w:sz="8" w:space="0" w:color="auto"/>
              <w:bottom w:val="double" w:sz="4" w:space="0" w:color="auto"/>
            </w:tcBorders>
            <w:tcMar>
              <w:left w:w="0" w:type="dxa"/>
              <w:right w:w="0" w:type="dxa"/>
            </w:tcMar>
            <w:vAlign w:val="bottom"/>
          </w:tcPr>
          <w:p w:rsidR="00B343CC" w:rsidRDefault="00B343CC">
            <w:pPr>
              <w:keepNext/>
              <w:keepLines/>
            </w:pPr>
          </w:p>
        </w:tc>
        <w:tc>
          <w:tcPr>
            <w:tcW w:w="120" w:type="dxa"/>
            <w:tcBorders>
              <w:top w:val="single" w:sz="8" w:space="0" w:color="auto"/>
              <w:bottom w:val="double" w:sz="4" w:space="0" w:color="auto"/>
            </w:tcBorders>
            <w:tcMar>
              <w:left w:w="0" w:type="dxa"/>
              <w:right w:w="0" w:type="dxa"/>
            </w:tcMar>
            <w:vAlign w:val="bottom"/>
          </w:tcPr>
          <w:p w:rsidR="00B343CC" w:rsidRDefault="00811805">
            <w:pPr>
              <w:keepNext/>
              <w:keepLines/>
              <w:rPr>
                <w:b/>
              </w:rPr>
            </w:pPr>
            <w:r>
              <w:rPr>
                <w:b/>
                <w:color w:val="000000"/>
              </w:rPr>
              <w:t>$</w:t>
            </w:r>
          </w:p>
        </w:tc>
        <w:tc>
          <w:tcPr>
            <w:tcW w:w="913" w:type="dxa"/>
            <w:tcBorders>
              <w:top w:val="single" w:sz="8" w:space="0" w:color="auto"/>
              <w:bottom w:val="double" w:sz="4" w:space="0" w:color="auto"/>
            </w:tcBorders>
            <w:tcMar>
              <w:left w:w="0" w:type="dxa"/>
              <w:right w:w="20" w:type="dxa"/>
            </w:tcMar>
            <w:vAlign w:val="bottom"/>
          </w:tcPr>
          <w:p w:rsidR="00B343CC" w:rsidRDefault="00811805">
            <w:pPr>
              <w:keepNext/>
              <w:keepLines/>
              <w:jc w:val="right"/>
              <w:rPr>
                <w:b/>
              </w:rPr>
            </w:pPr>
            <w:r>
              <w:rPr>
                <w:b/>
                <w:color w:val="000000"/>
              </w:rPr>
              <w:t>127</w:t>
            </w:r>
          </w:p>
        </w:tc>
        <w:tc>
          <w:tcPr>
            <w:tcW w:w="67" w:type="dxa"/>
            <w:tcBorders>
              <w:top w:val="single" w:sz="8" w:space="0" w:color="auto"/>
              <w:bottom w:val="double" w:sz="4" w:space="0" w:color="auto"/>
            </w:tcBorders>
            <w:tcMar>
              <w:left w:w="0" w:type="dxa"/>
              <w:right w:w="20" w:type="dxa"/>
            </w:tcMar>
          </w:tcPr>
          <w:p w:rsidR="00B343CC" w:rsidRDefault="00B343CC"/>
        </w:tc>
      </w:tr>
      <w:tr w:rsidR="00811805" w:rsidTr="00811805">
        <w:trPr>
          <w:trHeight w:hRule="exact" w:val="240"/>
        </w:trPr>
        <w:tc>
          <w:tcPr>
            <w:tcW w:w="540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6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67" w:type="dxa"/>
            <w:tcMar>
              <w:left w:w="0" w:type="dxa"/>
              <w:right w:w="20" w:type="dxa"/>
            </w:tcMar>
          </w:tcPr>
          <w:p w:rsidR="00B343CC" w:rsidRDefault="00B343CC"/>
        </w:tc>
        <w:tc>
          <w:tcPr>
            <w:tcW w:w="22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67" w:type="dxa"/>
            <w:tcMar>
              <w:left w:w="0" w:type="dxa"/>
              <w:right w:w="20" w:type="dxa"/>
            </w:tcMar>
          </w:tcPr>
          <w:p w:rsidR="00B343CC" w:rsidRDefault="00B343CC"/>
        </w:tc>
      </w:tr>
      <w:tr w:rsidR="00811805" w:rsidTr="00811805">
        <w:trPr>
          <w:trHeight w:hRule="exact" w:val="240"/>
        </w:trPr>
        <w:tc>
          <w:tcPr>
            <w:tcW w:w="5400" w:type="dxa"/>
            <w:tcMar>
              <w:left w:w="60" w:type="dxa"/>
              <w:right w:w="60" w:type="dxa"/>
            </w:tcMar>
            <w:vAlign w:val="bottom"/>
          </w:tcPr>
          <w:p w:rsidR="00B343CC" w:rsidRDefault="00811805">
            <w:pPr>
              <w:keepNext/>
              <w:keepLines/>
            </w:pPr>
            <w:r>
              <w:rPr>
                <w:color w:val="000000"/>
              </w:rPr>
              <w:t>Per Indemnity Class A common share-diluted:</w:t>
            </w:r>
          </w:p>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6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67" w:type="dxa"/>
            <w:tcMar>
              <w:left w:w="0" w:type="dxa"/>
              <w:right w:w="20" w:type="dxa"/>
            </w:tcMar>
          </w:tcPr>
          <w:p w:rsidR="00B343CC" w:rsidRDefault="00B343CC"/>
        </w:tc>
        <w:tc>
          <w:tcPr>
            <w:tcW w:w="22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20" w:type="dxa"/>
            <w:gridSpan w:val="2"/>
            <w:tcMar>
              <w:left w:w="0" w:type="dxa"/>
              <w:right w:w="0" w:type="dxa"/>
            </w:tcMar>
            <w:vAlign w:val="bottom"/>
          </w:tcPr>
          <w:p w:rsidR="00B343CC" w:rsidRDefault="00B343CC">
            <w:pPr>
              <w:keepNext/>
              <w:keepLines/>
            </w:pPr>
          </w:p>
        </w:tc>
        <w:tc>
          <w:tcPr>
            <w:tcW w:w="67" w:type="dxa"/>
            <w:tcMar>
              <w:left w:w="0" w:type="dxa"/>
              <w:right w:w="20" w:type="dxa"/>
            </w:tcMar>
          </w:tcPr>
          <w:p w:rsidR="00B343CC" w:rsidRDefault="00B343CC"/>
        </w:tc>
      </w:tr>
      <w:tr w:rsidR="00B343CC">
        <w:trPr>
          <w:trHeight w:hRule="exact" w:val="240"/>
        </w:trPr>
        <w:tc>
          <w:tcPr>
            <w:tcW w:w="5400" w:type="dxa"/>
            <w:tcMar>
              <w:left w:w="60" w:type="dxa"/>
              <w:right w:w="60" w:type="dxa"/>
            </w:tcMar>
            <w:vAlign w:val="bottom"/>
          </w:tcPr>
          <w:p w:rsidR="00B343CC" w:rsidRDefault="00811805">
            <w:pPr>
              <w:keepNext/>
              <w:keepLines/>
              <w:rPr>
                <w:b/>
              </w:rPr>
            </w:pPr>
            <w:r>
              <w:rPr>
                <w:b/>
                <w:color w:val="000000"/>
              </w:rPr>
              <w:t>Operating income attributable to Indemnity</w:t>
            </w:r>
          </w:p>
        </w:tc>
        <w:tc>
          <w:tcPr>
            <w:tcW w:w="80" w:type="dxa"/>
            <w:tcMar>
              <w:left w:w="0" w:type="dxa"/>
              <w:right w:w="0" w:type="dxa"/>
            </w:tcMar>
            <w:vAlign w:val="bottom"/>
          </w:tcPr>
          <w:p w:rsidR="00B343CC" w:rsidRDefault="00B343CC">
            <w:pPr>
              <w:keepNext/>
              <w:keepLines/>
            </w:pPr>
          </w:p>
        </w:tc>
        <w:tc>
          <w:tcPr>
            <w:tcW w:w="120" w:type="dxa"/>
            <w:tcBorders>
              <w:bottom w:val="single" w:sz="8" w:space="0" w:color="auto"/>
            </w:tcBorders>
            <w:tcMar>
              <w:left w:w="0" w:type="dxa"/>
              <w:right w:w="0" w:type="dxa"/>
            </w:tcMar>
            <w:vAlign w:val="bottom"/>
          </w:tcPr>
          <w:p w:rsidR="00B343CC" w:rsidRDefault="00811805">
            <w:pPr>
              <w:keepNext/>
              <w:keepLines/>
              <w:rPr>
                <w:b/>
              </w:rPr>
            </w:pPr>
            <w:r>
              <w:rPr>
                <w:b/>
                <w:color w:val="000000"/>
              </w:rPr>
              <w:t>$</w:t>
            </w:r>
          </w:p>
        </w:tc>
        <w:tc>
          <w:tcPr>
            <w:tcW w:w="913" w:type="dxa"/>
            <w:tcBorders>
              <w:bottom w:val="single" w:sz="8" w:space="0" w:color="auto"/>
            </w:tcBorders>
            <w:tcMar>
              <w:left w:w="0" w:type="dxa"/>
              <w:right w:w="20" w:type="dxa"/>
            </w:tcMar>
            <w:vAlign w:val="bottom"/>
          </w:tcPr>
          <w:p w:rsidR="00B343CC" w:rsidRDefault="00811805">
            <w:pPr>
              <w:keepNext/>
              <w:keepLines/>
              <w:jc w:val="right"/>
              <w:rPr>
                <w:b/>
              </w:rPr>
            </w:pPr>
            <w:r>
              <w:rPr>
                <w:b/>
                <w:color w:val="000000"/>
              </w:rPr>
              <w:t>0.90</w:t>
            </w:r>
          </w:p>
        </w:tc>
        <w:tc>
          <w:tcPr>
            <w:tcW w:w="67" w:type="dxa"/>
            <w:tcBorders>
              <w:bottom w:val="single" w:sz="8" w:space="0" w:color="auto"/>
            </w:tcBorders>
            <w:tcMar>
              <w:left w:w="0" w:type="dxa"/>
              <w:right w:w="20" w:type="dxa"/>
            </w:tcMar>
          </w:tcPr>
          <w:p w:rsidR="00B343CC" w:rsidRDefault="00B343CC"/>
        </w:tc>
        <w:tc>
          <w:tcPr>
            <w:tcW w:w="80" w:type="dxa"/>
            <w:tcBorders>
              <w:bottom w:val="single" w:sz="8" w:space="0" w:color="auto"/>
            </w:tcBorders>
            <w:tcMar>
              <w:left w:w="0" w:type="dxa"/>
              <w:right w:w="0" w:type="dxa"/>
            </w:tcMar>
            <w:vAlign w:val="bottom"/>
          </w:tcPr>
          <w:p w:rsidR="00B343CC" w:rsidRDefault="00B343CC">
            <w:pPr>
              <w:keepNext/>
              <w:keepLines/>
            </w:pPr>
          </w:p>
        </w:tc>
        <w:tc>
          <w:tcPr>
            <w:tcW w:w="120" w:type="dxa"/>
            <w:tcBorders>
              <w:bottom w:val="single" w:sz="8" w:space="0" w:color="auto"/>
            </w:tcBorders>
            <w:tcMar>
              <w:left w:w="0" w:type="dxa"/>
              <w:right w:w="0" w:type="dxa"/>
            </w:tcMar>
            <w:vAlign w:val="bottom"/>
          </w:tcPr>
          <w:p w:rsidR="00B343CC" w:rsidRDefault="00811805">
            <w:pPr>
              <w:keepNext/>
              <w:keepLines/>
              <w:rPr>
                <w:b/>
              </w:rPr>
            </w:pPr>
            <w:r>
              <w:rPr>
                <w:b/>
                <w:color w:val="000000"/>
              </w:rPr>
              <w:t>$</w:t>
            </w:r>
          </w:p>
        </w:tc>
        <w:tc>
          <w:tcPr>
            <w:tcW w:w="913" w:type="dxa"/>
            <w:tcBorders>
              <w:bottom w:val="single" w:sz="8" w:space="0" w:color="auto"/>
            </w:tcBorders>
            <w:tcMar>
              <w:left w:w="0" w:type="dxa"/>
              <w:right w:w="20" w:type="dxa"/>
            </w:tcMar>
            <w:vAlign w:val="bottom"/>
          </w:tcPr>
          <w:p w:rsidR="00B343CC" w:rsidRDefault="00811805">
            <w:pPr>
              <w:keepNext/>
              <w:keepLines/>
              <w:jc w:val="right"/>
              <w:rPr>
                <w:b/>
              </w:rPr>
            </w:pPr>
            <w:r>
              <w:rPr>
                <w:b/>
                <w:color w:val="000000"/>
              </w:rPr>
              <w:t>0.86</w:t>
            </w:r>
          </w:p>
        </w:tc>
        <w:tc>
          <w:tcPr>
            <w:tcW w:w="67" w:type="dxa"/>
            <w:tcBorders>
              <w:bottom w:val="single" w:sz="8" w:space="0" w:color="auto"/>
            </w:tcBorders>
            <w:tcMar>
              <w:left w:w="0" w:type="dxa"/>
              <w:right w:w="20" w:type="dxa"/>
            </w:tcMar>
          </w:tcPr>
          <w:p w:rsidR="00B343CC" w:rsidRDefault="00B343CC"/>
        </w:tc>
        <w:tc>
          <w:tcPr>
            <w:tcW w:w="220" w:type="dxa"/>
            <w:tcMar>
              <w:left w:w="0" w:type="dxa"/>
              <w:right w:w="0" w:type="dxa"/>
            </w:tcMar>
            <w:vAlign w:val="bottom"/>
          </w:tcPr>
          <w:p w:rsidR="00B343CC" w:rsidRDefault="00B343CC">
            <w:pPr>
              <w:keepNext/>
              <w:keepLines/>
            </w:pPr>
          </w:p>
        </w:tc>
        <w:tc>
          <w:tcPr>
            <w:tcW w:w="120" w:type="dxa"/>
            <w:tcBorders>
              <w:bottom w:val="single" w:sz="8" w:space="0" w:color="auto"/>
            </w:tcBorders>
            <w:tcMar>
              <w:left w:w="0" w:type="dxa"/>
              <w:right w:w="0" w:type="dxa"/>
            </w:tcMar>
            <w:vAlign w:val="bottom"/>
          </w:tcPr>
          <w:p w:rsidR="00B343CC" w:rsidRDefault="00811805">
            <w:pPr>
              <w:keepNext/>
              <w:keepLines/>
              <w:rPr>
                <w:b/>
              </w:rPr>
            </w:pPr>
            <w:r>
              <w:rPr>
                <w:b/>
                <w:color w:val="000000"/>
              </w:rPr>
              <w:t>$</w:t>
            </w:r>
          </w:p>
        </w:tc>
        <w:tc>
          <w:tcPr>
            <w:tcW w:w="893" w:type="dxa"/>
            <w:tcBorders>
              <w:bottom w:val="single" w:sz="8" w:space="0" w:color="auto"/>
            </w:tcBorders>
            <w:tcMar>
              <w:left w:w="0" w:type="dxa"/>
              <w:right w:w="20" w:type="dxa"/>
            </w:tcMar>
            <w:vAlign w:val="bottom"/>
          </w:tcPr>
          <w:p w:rsidR="00B343CC" w:rsidRDefault="00811805">
            <w:pPr>
              <w:keepNext/>
              <w:keepLines/>
              <w:jc w:val="right"/>
              <w:rPr>
                <w:b/>
              </w:rPr>
            </w:pPr>
            <w:r>
              <w:rPr>
                <w:b/>
                <w:color w:val="000000"/>
              </w:rPr>
              <w:t>2.70</w:t>
            </w:r>
          </w:p>
        </w:tc>
        <w:tc>
          <w:tcPr>
            <w:tcW w:w="87" w:type="dxa"/>
            <w:tcBorders>
              <w:bottom w:val="single" w:sz="8" w:space="0" w:color="auto"/>
            </w:tcBorders>
            <w:tcMar>
              <w:left w:w="0" w:type="dxa"/>
              <w:right w:w="20" w:type="dxa"/>
            </w:tcMar>
          </w:tcPr>
          <w:p w:rsidR="00B343CC" w:rsidRDefault="00B343CC"/>
        </w:tc>
        <w:tc>
          <w:tcPr>
            <w:tcW w:w="80" w:type="dxa"/>
            <w:tcBorders>
              <w:bottom w:val="single" w:sz="8" w:space="0" w:color="auto"/>
            </w:tcBorders>
            <w:tcMar>
              <w:left w:w="0" w:type="dxa"/>
              <w:right w:w="0" w:type="dxa"/>
            </w:tcMar>
            <w:vAlign w:val="bottom"/>
          </w:tcPr>
          <w:p w:rsidR="00B343CC" w:rsidRDefault="00B343CC">
            <w:pPr>
              <w:keepNext/>
              <w:keepLines/>
            </w:pPr>
          </w:p>
        </w:tc>
        <w:tc>
          <w:tcPr>
            <w:tcW w:w="120" w:type="dxa"/>
            <w:tcBorders>
              <w:bottom w:val="single" w:sz="8" w:space="0" w:color="auto"/>
            </w:tcBorders>
            <w:tcMar>
              <w:left w:w="0" w:type="dxa"/>
              <w:right w:w="0" w:type="dxa"/>
            </w:tcMar>
            <w:vAlign w:val="bottom"/>
          </w:tcPr>
          <w:p w:rsidR="00B343CC" w:rsidRDefault="00811805">
            <w:pPr>
              <w:keepNext/>
              <w:keepLines/>
              <w:rPr>
                <w:b/>
              </w:rPr>
            </w:pPr>
            <w:r>
              <w:rPr>
                <w:b/>
                <w:color w:val="000000"/>
              </w:rPr>
              <w:t>$</w:t>
            </w:r>
          </w:p>
        </w:tc>
        <w:tc>
          <w:tcPr>
            <w:tcW w:w="913" w:type="dxa"/>
            <w:tcBorders>
              <w:bottom w:val="single" w:sz="8" w:space="0" w:color="auto"/>
            </w:tcBorders>
            <w:tcMar>
              <w:left w:w="0" w:type="dxa"/>
              <w:right w:w="20" w:type="dxa"/>
            </w:tcMar>
            <w:vAlign w:val="bottom"/>
          </w:tcPr>
          <w:p w:rsidR="00B343CC" w:rsidRDefault="00811805">
            <w:pPr>
              <w:keepNext/>
              <w:keepLines/>
              <w:jc w:val="right"/>
              <w:rPr>
                <w:b/>
              </w:rPr>
            </w:pPr>
            <w:r>
              <w:rPr>
                <w:b/>
                <w:color w:val="000000"/>
              </w:rPr>
              <w:t>2.40</w:t>
            </w:r>
          </w:p>
        </w:tc>
        <w:tc>
          <w:tcPr>
            <w:tcW w:w="67" w:type="dxa"/>
            <w:tcBorders>
              <w:bottom w:val="single" w:sz="8" w:space="0" w:color="auto"/>
            </w:tcBorders>
            <w:tcMar>
              <w:left w:w="0" w:type="dxa"/>
              <w:right w:w="20" w:type="dxa"/>
            </w:tcMar>
          </w:tcPr>
          <w:p w:rsidR="00B343CC" w:rsidRDefault="00B343CC"/>
        </w:tc>
      </w:tr>
      <w:tr w:rsidR="00811805" w:rsidTr="00811805">
        <w:trPr>
          <w:trHeight w:hRule="exact" w:val="240"/>
        </w:trPr>
        <w:tc>
          <w:tcPr>
            <w:tcW w:w="5400" w:type="dxa"/>
            <w:tcMar>
              <w:left w:w="180" w:type="dxa"/>
              <w:right w:w="60" w:type="dxa"/>
            </w:tcMar>
            <w:vAlign w:val="bottom"/>
          </w:tcPr>
          <w:p w:rsidR="00B343CC" w:rsidRDefault="00811805">
            <w:pPr>
              <w:keepNext/>
              <w:keepLines/>
            </w:pPr>
            <w:r>
              <w:rPr>
                <w:color w:val="000000"/>
              </w:rPr>
              <w:t>Net realized gains and impairments on investments</w:t>
            </w:r>
          </w:p>
        </w:tc>
        <w:tc>
          <w:tcPr>
            <w:tcW w:w="80" w:type="dxa"/>
            <w:tcMar>
              <w:left w:w="0" w:type="dxa"/>
              <w:right w:w="0" w:type="dxa"/>
            </w:tcMar>
            <w:vAlign w:val="bottom"/>
          </w:tcPr>
          <w:p w:rsidR="00B343CC" w:rsidRDefault="00B343CC">
            <w:pPr>
              <w:keepNext/>
              <w:keepLines/>
            </w:pPr>
          </w:p>
        </w:tc>
        <w:tc>
          <w:tcPr>
            <w:tcW w:w="1033" w:type="dxa"/>
            <w:gridSpan w:val="2"/>
            <w:tcMar>
              <w:left w:w="0" w:type="dxa"/>
              <w:right w:w="20" w:type="dxa"/>
            </w:tcMar>
            <w:vAlign w:val="bottom"/>
          </w:tcPr>
          <w:p w:rsidR="00B343CC" w:rsidRDefault="00811805">
            <w:pPr>
              <w:keepNext/>
              <w:keepLines/>
              <w:jc w:val="right"/>
            </w:pPr>
            <w:r>
              <w:rPr>
                <w:color w:val="000000"/>
              </w:rPr>
              <w:t>0.00</w:t>
            </w:r>
          </w:p>
        </w:tc>
        <w:tc>
          <w:tcPr>
            <w:tcW w:w="6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33" w:type="dxa"/>
            <w:gridSpan w:val="2"/>
            <w:tcMar>
              <w:left w:w="0" w:type="dxa"/>
              <w:right w:w="20" w:type="dxa"/>
            </w:tcMar>
            <w:vAlign w:val="bottom"/>
          </w:tcPr>
          <w:p w:rsidR="00B343CC" w:rsidRDefault="00811805">
            <w:pPr>
              <w:keepNext/>
              <w:keepLines/>
              <w:jc w:val="right"/>
            </w:pPr>
            <w:r>
              <w:rPr>
                <w:color w:val="000000"/>
              </w:rPr>
              <w:t>0.01</w:t>
            </w:r>
          </w:p>
        </w:tc>
        <w:tc>
          <w:tcPr>
            <w:tcW w:w="67" w:type="dxa"/>
            <w:tcMar>
              <w:left w:w="0" w:type="dxa"/>
              <w:right w:w="20" w:type="dxa"/>
            </w:tcMar>
          </w:tcPr>
          <w:p w:rsidR="00B343CC" w:rsidRDefault="00B343CC"/>
        </w:tc>
        <w:tc>
          <w:tcPr>
            <w:tcW w:w="220" w:type="dxa"/>
            <w:tcMar>
              <w:left w:w="0" w:type="dxa"/>
              <w:right w:w="0" w:type="dxa"/>
            </w:tcMar>
            <w:vAlign w:val="bottom"/>
          </w:tcPr>
          <w:p w:rsidR="00B343CC" w:rsidRDefault="00B343CC">
            <w:pPr>
              <w:keepNext/>
              <w:keepLines/>
            </w:pPr>
          </w:p>
        </w:tc>
        <w:tc>
          <w:tcPr>
            <w:tcW w:w="1013" w:type="dxa"/>
            <w:gridSpan w:val="2"/>
            <w:tcMar>
              <w:left w:w="0" w:type="dxa"/>
              <w:right w:w="20" w:type="dxa"/>
            </w:tcMar>
            <w:vAlign w:val="bottom"/>
          </w:tcPr>
          <w:p w:rsidR="00B343CC" w:rsidRDefault="00811805">
            <w:pPr>
              <w:keepNext/>
              <w:keepLines/>
              <w:jc w:val="right"/>
            </w:pPr>
            <w:r>
              <w:rPr>
                <w:color w:val="000000"/>
              </w:rPr>
              <w:t>0.02</w:t>
            </w:r>
          </w:p>
        </w:tc>
        <w:tc>
          <w:tcPr>
            <w:tcW w:w="87" w:type="dxa"/>
            <w:tcMar>
              <w:left w:w="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33" w:type="dxa"/>
            <w:gridSpan w:val="2"/>
            <w:tcMar>
              <w:left w:w="0" w:type="dxa"/>
              <w:right w:w="20" w:type="dxa"/>
            </w:tcMar>
            <w:vAlign w:val="bottom"/>
          </w:tcPr>
          <w:p w:rsidR="00B343CC" w:rsidRDefault="00811805">
            <w:pPr>
              <w:keepNext/>
              <w:keepLines/>
              <w:jc w:val="right"/>
            </w:pPr>
            <w:r>
              <w:rPr>
                <w:color w:val="000000"/>
              </w:rPr>
              <w:t>0.01</w:t>
            </w:r>
          </w:p>
        </w:tc>
        <w:tc>
          <w:tcPr>
            <w:tcW w:w="67" w:type="dxa"/>
            <w:tcMar>
              <w:left w:w="0" w:type="dxa"/>
              <w:right w:w="20" w:type="dxa"/>
            </w:tcMar>
          </w:tcPr>
          <w:p w:rsidR="00B343CC" w:rsidRDefault="00B343CC"/>
        </w:tc>
      </w:tr>
      <w:tr w:rsidR="00811805" w:rsidTr="00811805">
        <w:trPr>
          <w:trHeight w:hRule="exact" w:val="240"/>
        </w:trPr>
        <w:tc>
          <w:tcPr>
            <w:tcW w:w="5400" w:type="dxa"/>
            <w:tcMar>
              <w:left w:w="180" w:type="dxa"/>
              <w:right w:w="60" w:type="dxa"/>
            </w:tcMar>
            <w:vAlign w:val="bottom"/>
          </w:tcPr>
          <w:p w:rsidR="00B343CC" w:rsidRDefault="00811805">
            <w:pPr>
              <w:keepNext/>
              <w:keepLines/>
            </w:pPr>
            <w:r>
              <w:rPr>
                <w:color w:val="000000"/>
              </w:rPr>
              <w:t>Income tax expense</w:t>
            </w:r>
          </w:p>
        </w:tc>
        <w:tc>
          <w:tcPr>
            <w:tcW w:w="80" w:type="dxa"/>
            <w:tcMar>
              <w:left w:w="0" w:type="dxa"/>
              <w:right w:w="0" w:type="dxa"/>
            </w:tcMar>
            <w:vAlign w:val="bottom"/>
          </w:tcPr>
          <w:p w:rsidR="00B343CC" w:rsidRDefault="00B343CC">
            <w:pPr>
              <w:keepNext/>
              <w:keepLines/>
            </w:pPr>
          </w:p>
        </w:tc>
        <w:tc>
          <w:tcPr>
            <w:tcW w:w="1033" w:type="dxa"/>
            <w:gridSpan w:val="2"/>
            <w:tcBorders>
              <w:bottom w:val="single" w:sz="8" w:space="0" w:color="auto"/>
            </w:tcBorders>
            <w:tcMar>
              <w:left w:w="0" w:type="dxa"/>
              <w:right w:w="20" w:type="dxa"/>
            </w:tcMar>
            <w:vAlign w:val="bottom"/>
          </w:tcPr>
          <w:p w:rsidR="00B343CC" w:rsidRDefault="00811805">
            <w:pPr>
              <w:keepNext/>
              <w:keepLines/>
              <w:jc w:val="right"/>
            </w:pPr>
            <w:r>
              <w:rPr>
                <w:color w:val="000000"/>
              </w:rPr>
              <w:t>0.00</w:t>
            </w:r>
          </w:p>
        </w:tc>
        <w:tc>
          <w:tcPr>
            <w:tcW w:w="67" w:type="dxa"/>
            <w:tcBorders>
              <w:bottom w:val="single" w:sz="8" w:space="0" w:color="auto"/>
            </w:tcBorders>
            <w:tcMar>
              <w:left w:w="0" w:type="dxa"/>
              <w:right w:w="20" w:type="dxa"/>
            </w:tcMar>
          </w:tcPr>
          <w:p w:rsidR="00B343CC" w:rsidRDefault="00B343CC"/>
        </w:tc>
        <w:tc>
          <w:tcPr>
            <w:tcW w:w="80" w:type="dxa"/>
            <w:tcBorders>
              <w:bottom w:val="single" w:sz="8" w:space="0" w:color="auto"/>
            </w:tcBorders>
            <w:tcMar>
              <w:left w:w="0" w:type="dxa"/>
              <w:right w:w="0" w:type="dxa"/>
            </w:tcMar>
            <w:vAlign w:val="bottom"/>
          </w:tcPr>
          <w:p w:rsidR="00B343CC" w:rsidRDefault="00B343CC">
            <w:pPr>
              <w:keepNext/>
              <w:keepLines/>
            </w:pPr>
          </w:p>
        </w:tc>
        <w:tc>
          <w:tcPr>
            <w:tcW w:w="1033" w:type="dxa"/>
            <w:gridSpan w:val="2"/>
            <w:tcBorders>
              <w:bottom w:val="single" w:sz="8" w:space="0" w:color="auto"/>
            </w:tcBorders>
            <w:tcMar>
              <w:left w:w="0" w:type="dxa"/>
              <w:right w:w="20" w:type="dxa"/>
            </w:tcMar>
            <w:vAlign w:val="bottom"/>
          </w:tcPr>
          <w:p w:rsidR="00B343CC" w:rsidRDefault="00811805">
            <w:pPr>
              <w:keepNext/>
              <w:keepLines/>
              <w:jc w:val="right"/>
            </w:pPr>
            <w:r>
              <w:rPr>
                <w:color w:val="000000"/>
              </w:rPr>
              <w:t>0.00</w:t>
            </w:r>
          </w:p>
        </w:tc>
        <w:tc>
          <w:tcPr>
            <w:tcW w:w="67" w:type="dxa"/>
            <w:tcBorders>
              <w:bottom w:val="single" w:sz="8" w:space="0" w:color="auto"/>
            </w:tcBorders>
            <w:tcMar>
              <w:left w:w="0" w:type="dxa"/>
              <w:right w:w="20" w:type="dxa"/>
            </w:tcMar>
          </w:tcPr>
          <w:p w:rsidR="00B343CC" w:rsidRDefault="00B343CC"/>
        </w:tc>
        <w:tc>
          <w:tcPr>
            <w:tcW w:w="220" w:type="dxa"/>
            <w:tcMar>
              <w:left w:w="0" w:type="dxa"/>
              <w:right w:w="0" w:type="dxa"/>
            </w:tcMar>
            <w:vAlign w:val="bottom"/>
          </w:tcPr>
          <w:p w:rsidR="00B343CC" w:rsidRDefault="00B343CC">
            <w:pPr>
              <w:keepNext/>
              <w:keepLines/>
            </w:pPr>
          </w:p>
        </w:tc>
        <w:tc>
          <w:tcPr>
            <w:tcW w:w="1013" w:type="dxa"/>
            <w:gridSpan w:val="2"/>
            <w:tcBorders>
              <w:bottom w:val="single" w:sz="8" w:space="0" w:color="auto"/>
            </w:tcBorders>
            <w:tcMar>
              <w:left w:w="0" w:type="dxa"/>
              <w:right w:w="20" w:type="dxa"/>
            </w:tcMar>
            <w:vAlign w:val="bottom"/>
          </w:tcPr>
          <w:p w:rsidR="00B343CC" w:rsidRDefault="00811805">
            <w:pPr>
              <w:keepNext/>
              <w:keepLines/>
              <w:jc w:val="right"/>
            </w:pPr>
            <w:r>
              <w:rPr>
                <w:color w:val="000000"/>
              </w:rPr>
              <w:t>(0.01</w:t>
            </w:r>
          </w:p>
        </w:tc>
        <w:tc>
          <w:tcPr>
            <w:tcW w:w="87" w:type="dxa"/>
            <w:tcBorders>
              <w:bottom w:val="single" w:sz="8" w:space="0" w:color="auto"/>
            </w:tcBorders>
            <w:tcMar>
              <w:left w:w="0" w:type="dxa"/>
              <w:right w:w="20" w:type="dxa"/>
            </w:tcMar>
            <w:vAlign w:val="bottom"/>
          </w:tcPr>
          <w:p w:rsidR="00B343CC" w:rsidRDefault="00811805">
            <w:pPr>
              <w:keepNext/>
              <w:keepLines/>
            </w:pPr>
            <w:r>
              <w:rPr>
                <w:color w:val="000000"/>
              </w:rPr>
              <w:t>)</w:t>
            </w:r>
          </w:p>
        </w:tc>
        <w:tc>
          <w:tcPr>
            <w:tcW w:w="80" w:type="dxa"/>
            <w:tcBorders>
              <w:bottom w:val="single" w:sz="8" w:space="0" w:color="auto"/>
            </w:tcBorders>
            <w:tcMar>
              <w:left w:w="0" w:type="dxa"/>
              <w:right w:w="0" w:type="dxa"/>
            </w:tcMar>
            <w:vAlign w:val="bottom"/>
          </w:tcPr>
          <w:p w:rsidR="00B343CC" w:rsidRDefault="00B343CC">
            <w:pPr>
              <w:keepNext/>
              <w:keepLines/>
            </w:pPr>
          </w:p>
        </w:tc>
        <w:tc>
          <w:tcPr>
            <w:tcW w:w="1033" w:type="dxa"/>
            <w:gridSpan w:val="2"/>
            <w:tcBorders>
              <w:bottom w:val="single" w:sz="8" w:space="0" w:color="auto"/>
            </w:tcBorders>
            <w:tcMar>
              <w:left w:w="0" w:type="dxa"/>
              <w:right w:w="20" w:type="dxa"/>
            </w:tcMar>
            <w:vAlign w:val="bottom"/>
          </w:tcPr>
          <w:p w:rsidR="00B343CC" w:rsidRDefault="00811805">
            <w:pPr>
              <w:keepNext/>
              <w:keepLines/>
              <w:jc w:val="right"/>
            </w:pPr>
            <w:r>
              <w:rPr>
                <w:color w:val="000000"/>
              </w:rPr>
              <w:t>0.00</w:t>
            </w:r>
          </w:p>
        </w:tc>
        <w:tc>
          <w:tcPr>
            <w:tcW w:w="67" w:type="dxa"/>
            <w:tcBorders>
              <w:bottom w:val="single" w:sz="8" w:space="0" w:color="auto"/>
            </w:tcBorders>
            <w:tcMar>
              <w:left w:w="0" w:type="dxa"/>
              <w:right w:w="20" w:type="dxa"/>
            </w:tcMar>
          </w:tcPr>
          <w:p w:rsidR="00B343CC" w:rsidRDefault="00B343CC"/>
        </w:tc>
      </w:tr>
      <w:tr w:rsidR="00811805" w:rsidTr="00811805">
        <w:trPr>
          <w:trHeight w:hRule="exact" w:val="260"/>
        </w:trPr>
        <w:tc>
          <w:tcPr>
            <w:tcW w:w="5400" w:type="dxa"/>
            <w:tcMar>
              <w:top w:w="0" w:type="dxa"/>
              <w:left w:w="300" w:type="dxa"/>
              <w:bottom w:w="40" w:type="dxa"/>
              <w:right w:w="60" w:type="dxa"/>
            </w:tcMar>
            <w:vAlign w:val="bottom"/>
          </w:tcPr>
          <w:p w:rsidR="00B343CC" w:rsidRDefault="00811805">
            <w:pPr>
              <w:keepNext/>
              <w:keepLines/>
            </w:pPr>
            <w:r>
              <w:rPr>
                <w:color w:val="000000"/>
              </w:rPr>
              <w:t>Realized gains and impairments, net of income taxes</w:t>
            </w:r>
          </w:p>
        </w:tc>
        <w:tc>
          <w:tcPr>
            <w:tcW w:w="80" w:type="dxa"/>
            <w:tcMar>
              <w:left w:w="0" w:type="dxa"/>
              <w:right w:w="0" w:type="dxa"/>
            </w:tcMar>
            <w:vAlign w:val="bottom"/>
          </w:tcPr>
          <w:p w:rsidR="00B343CC" w:rsidRDefault="00B343CC">
            <w:pPr>
              <w:keepNext/>
              <w:keepLines/>
            </w:pPr>
          </w:p>
        </w:tc>
        <w:tc>
          <w:tcPr>
            <w:tcW w:w="1033" w:type="dxa"/>
            <w:gridSpan w:val="2"/>
            <w:tcMar>
              <w:top w:w="0" w:type="dxa"/>
              <w:left w:w="0" w:type="dxa"/>
              <w:bottom w:w="40" w:type="dxa"/>
              <w:right w:w="20" w:type="dxa"/>
            </w:tcMar>
            <w:vAlign w:val="bottom"/>
          </w:tcPr>
          <w:p w:rsidR="00B343CC" w:rsidRDefault="00811805">
            <w:pPr>
              <w:keepNext/>
              <w:keepLines/>
              <w:jc w:val="right"/>
            </w:pPr>
            <w:r>
              <w:rPr>
                <w:color w:val="000000"/>
              </w:rPr>
              <w:t>0.00</w:t>
            </w:r>
          </w:p>
        </w:tc>
        <w:tc>
          <w:tcPr>
            <w:tcW w:w="67"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33" w:type="dxa"/>
            <w:gridSpan w:val="2"/>
            <w:tcMar>
              <w:top w:w="0" w:type="dxa"/>
              <w:left w:w="0" w:type="dxa"/>
              <w:bottom w:w="40" w:type="dxa"/>
              <w:right w:w="20" w:type="dxa"/>
            </w:tcMar>
            <w:vAlign w:val="bottom"/>
          </w:tcPr>
          <w:p w:rsidR="00B343CC" w:rsidRDefault="00811805">
            <w:pPr>
              <w:keepNext/>
              <w:keepLines/>
              <w:jc w:val="right"/>
            </w:pPr>
            <w:r>
              <w:rPr>
                <w:color w:val="000000"/>
              </w:rPr>
              <w:t>0.01</w:t>
            </w:r>
          </w:p>
        </w:tc>
        <w:tc>
          <w:tcPr>
            <w:tcW w:w="67" w:type="dxa"/>
            <w:tcMar>
              <w:top w:w="0" w:type="dxa"/>
              <w:left w:w="0" w:type="dxa"/>
              <w:bottom w:w="40" w:type="dxa"/>
              <w:right w:w="20" w:type="dxa"/>
            </w:tcMar>
          </w:tcPr>
          <w:p w:rsidR="00B343CC" w:rsidRDefault="00B343CC"/>
        </w:tc>
        <w:tc>
          <w:tcPr>
            <w:tcW w:w="220" w:type="dxa"/>
            <w:tcMar>
              <w:left w:w="0" w:type="dxa"/>
              <w:right w:w="0" w:type="dxa"/>
            </w:tcMar>
            <w:vAlign w:val="bottom"/>
          </w:tcPr>
          <w:p w:rsidR="00B343CC" w:rsidRDefault="00B343CC">
            <w:pPr>
              <w:keepNext/>
              <w:keepLines/>
            </w:pPr>
          </w:p>
        </w:tc>
        <w:tc>
          <w:tcPr>
            <w:tcW w:w="1013" w:type="dxa"/>
            <w:gridSpan w:val="2"/>
            <w:tcMar>
              <w:top w:w="0" w:type="dxa"/>
              <w:left w:w="0" w:type="dxa"/>
              <w:bottom w:w="40" w:type="dxa"/>
              <w:right w:w="20" w:type="dxa"/>
            </w:tcMar>
            <w:vAlign w:val="bottom"/>
          </w:tcPr>
          <w:p w:rsidR="00B343CC" w:rsidRDefault="00811805">
            <w:pPr>
              <w:keepNext/>
              <w:keepLines/>
              <w:jc w:val="right"/>
            </w:pPr>
            <w:r>
              <w:rPr>
                <w:color w:val="000000"/>
              </w:rPr>
              <w:t>0.01</w:t>
            </w:r>
          </w:p>
        </w:tc>
        <w:tc>
          <w:tcPr>
            <w:tcW w:w="87" w:type="dxa"/>
            <w:tcMar>
              <w:top w:w="0" w:type="dxa"/>
              <w:left w:w="0" w:type="dxa"/>
              <w:bottom w:w="40" w:type="dxa"/>
              <w:right w:w="20" w:type="dxa"/>
            </w:tcMar>
          </w:tcPr>
          <w:p w:rsidR="00B343CC" w:rsidRDefault="00B343CC"/>
        </w:tc>
        <w:tc>
          <w:tcPr>
            <w:tcW w:w="80" w:type="dxa"/>
            <w:tcMar>
              <w:left w:w="0" w:type="dxa"/>
              <w:right w:w="0" w:type="dxa"/>
            </w:tcMar>
            <w:vAlign w:val="bottom"/>
          </w:tcPr>
          <w:p w:rsidR="00B343CC" w:rsidRDefault="00B343CC">
            <w:pPr>
              <w:keepNext/>
              <w:keepLines/>
            </w:pPr>
          </w:p>
        </w:tc>
        <w:tc>
          <w:tcPr>
            <w:tcW w:w="1033" w:type="dxa"/>
            <w:gridSpan w:val="2"/>
            <w:tcMar>
              <w:top w:w="0" w:type="dxa"/>
              <w:left w:w="0" w:type="dxa"/>
              <w:bottom w:w="40" w:type="dxa"/>
              <w:right w:w="20" w:type="dxa"/>
            </w:tcMar>
            <w:vAlign w:val="bottom"/>
          </w:tcPr>
          <w:p w:rsidR="00B343CC" w:rsidRDefault="00811805">
            <w:pPr>
              <w:keepNext/>
              <w:keepLines/>
              <w:jc w:val="right"/>
            </w:pPr>
            <w:r>
              <w:rPr>
                <w:color w:val="000000"/>
              </w:rPr>
              <w:t>0.01</w:t>
            </w:r>
          </w:p>
        </w:tc>
        <w:tc>
          <w:tcPr>
            <w:tcW w:w="67" w:type="dxa"/>
            <w:tcMar>
              <w:top w:w="0" w:type="dxa"/>
              <w:left w:w="0" w:type="dxa"/>
              <w:bottom w:w="40" w:type="dxa"/>
              <w:right w:w="20" w:type="dxa"/>
            </w:tcMar>
          </w:tcPr>
          <w:p w:rsidR="00B343CC" w:rsidRDefault="00B343CC"/>
        </w:tc>
      </w:tr>
      <w:tr w:rsidR="00B343CC">
        <w:trPr>
          <w:trHeight w:hRule="exact" w:val="240"/>
        </w:trPr>
        <w:tc>
          <w:tcPr>
            <w:tcW w:w="5400" w:type="dxa"/>
            <w:tcMar>
              <w:left w:w="60" w:type="dxa"/>
              <w:right w:w="60" w:type="dxa"/>
            </w:tcMar>
            <w:vAlign w:val="bottom"/>
          </w:tcPr>
          <w:p w:rsidR="00B343CC" w:rsidRDefault="00811805">
            <w:pPr>
              <w:keepLines/>
              <w:rPr>
                <w:b/>
              </w:rPr>
            </w:pPr>
            <w:r>
              <w:rPr>
                <w:b/>
                <w:color w:val="000000"/>
              </w:rPr>
              <w:t>Net income attributable to Indemnity</w:t>
            </w:r>
          </w:p>
        </w:tc>
        <w:tc>
          <w:tcPr>
            <w:tcW w:w="80" w:type="dxa"/>
            <w:tcMar>
              <w:left w:w="0" w:type="dxa"/>
              <w:right w:w="0" w:type="dxa"/>
            </w:tcMar>
            <w:vAlign w:val="bottom"/>
          </w:tcPr>
          <w:p w:rsidR="00B343CC" w:rsidRDefault="00B343CC">
            <w:pPr>
              <w:keepLines/>
            </w:pPr>
          </w:p>
        </w:tc>
        <w:tc>
          <w:tcPr>
            <w:tcW w:w="120" w:type="dxa"/>
            <w:tcBorders>
              <w:top w:val="single" w:sz="8" w:space="0" w:color="auto"/>
              <w:bottom w:val="double" w:sz="4" w:space="0" w:color="auto"/>
            </w:tcBorders>
            <w:tcMar>
              <w:left w:w="0" w:type="dxa"/>
              <w:right w:w="0" w:type="dxa"/>
            </w:tcMar>
            <w:vAlign w:val="bottom"/>
          </w:tcPr>
          <w:p w:rsidR="00B343CC" w:rsidRDefault="00811805">
            <w:pPr>
              <w:keepNext/>
              <w:keepLines/>
              <w:rPr>
                <w:b/>
              </w:rPr>
            </w:pPr>
            <w:r>
              <w:rPr>
                <w:b/>
                <w:color w:val="000000"/>
              </w:rPr>
              <w:t>$</w:t>
            </w:r>
          </w:p>
        </w:tc>
        <w:tc>
          <w:tcPr>
            <w:tcW w:w="913" w:type="dxa"/>
            <w:tcBorders>
              <w:top w:val="single" w:sz="8" w:space="0" w:color="auto"/>
              <w:bottom w:val="double" w:sz="4" w:space="0" w:color="auto"/>
            </w:tcBorders>
            <w:tcMar>
              <w:left w:w="0" w:type="dxa"/>
              <w:right w:w="20" w:type="dxa"/>
            </w:tcMar>
            <w:vAlign w:val="bottom"/>
          </w:tcPr>
          <w:p w:rsidR="00B343CC" w:rsidRDefault="00811805">
            <w:pPr>
              <w:keepNext/>
              <w:keepLines/>
              <w:jc w:val="right"/>
              <w:rPr>
                <w:b/>
              </w:rPr>
            </w:pPr>
            <w:r>
              <w:rPr>
                <w:b/>
                <w:color w:val="000000"/>
              </w:rPr>
              <w:t>0.90</w:t>
            </w:r>
          </w:p>
        </w:tc>
        <w:tc>
          <w:tcPr>
            <w:tcW w:w="67" w:type="dxa"/>
            <w:tcBorders>
              <w:top w:val="single" w:sz="8" w:space="0" w:color="auto"/>
              <w:bottom w:val="double" w:sz="4" w:space="0" w:color="auto"/>
            </w:tcBorders>
            <w:tcMar>
              <w:left w:w="0" w:type="dxa"/>
              <w:right w:w="20" w:type="dxa"/>
            </w:tcMar>
          </w:tcPr>
          <w:p w:rsidR="00B343CC" w:rsidRDefault="00B343CC"/>
        </w:tc>
        <w:tc>
          <w:tcPr>
            <w:tcW w:w="80" w:type="dxa"/>
            <w:tcBorders>
              <w:top w:val="single" w:sz="8" w:space="0" w:color="auto"/>
              <w:bottom w:val="double" w:sz="4" w:space="0" w:color="auto"/>
            </w:tcBorders>
            <w:tcMar>
              <w:left w:w="0" w:type="dxa"/>
              <w:right w:w="0" w:type="dxa"/>
            </w:tcMar>
            <w:vAlign w:val="bottom"/>
          </w:tcPr>
          <w:p w:rsidR="00B343CC" w:rsidRDefault="00B343CC">
            <w:pPr>
              <w:keepLines/>
            </w:pPr>
          </w:p>
        </w:tc>
        <w:tc>
          <w:tcPr>
            <w:tcW w:w="120" w:type="dxa"/>
            <w:tcBorders>
              <w:top w:val="single" w:sz="8" w:space="0" w:color="auto"/>
              <w:bottom w:val="double" w:sz="4" w:space="0" w:color="auto"/>
            </w:tcBorders>
            <w:tcMar>
              <w:left w:w="0" w:type="dxa"/>
              <w:right w:w="0" w:type="dxa"/>
            </w:tcMar>
            <w:vAlign w:val="bottom"/>
          </w:tcPr>
          <w:p w:rsidR="00B343CC" w:rsidRDefault="00811805">
            <w:pPr>
              <w:keepNext/>
              <w:keepLines/>
              <w:rPr>
                <w:b/>
              </w:rPr>
            </w:pPr>
            <w:r>
              <w:rPr>
                <w:b/>
                <w:color w:val="000000"/>
              </w:rPr>
              <w:t>$</w:t>
            </w:r>
          </w:p>
        </w:tc>
        <w:tc>
          <w:tcPr>
            <w:tcW w:w="913" w:type="dxa"/>
            <w:tcBorders>
              <w:top w:val="single" w:sz="8" w:space="0" w:color="auto"/>
              <w:bottom w:val="double" w:sz="4" w:space="0" w:color="auto"/>
            </w:tcBorders>
            <w:tcMar>
              <w:left w:w="0" w:type="dxa"/>
              <w:right w:w="20" w:type="dxa"/>
            </w:tcMar>
            <w:vAlign w:val="bottom"/>
          </w:tcPr>
          <w:p w:rsidR="00B343CC" w:rsidRDefault="00811805">
            <w:pPr>
              <w:keepNext/>
              <w:keepLines/>
              <w:jc w:val="right"/>
              <w:rPr>
                <w:b/>
              </w:rPr>
            </w:pPr>
            <w:r>
              <w:rPr>
                <w:b/>
                <w:color w:val="000000"/>
              </w:rPr>
              <w:t>0.87</w:t>
            </w:r>
          </w:p>
        </w:tc>
        <w:tc>
          <w:tcPr>
            <w:tcW w:w="67" w:type="dxa"/>
            <w:tcBorders>
              <w:top w:val="single" w:sz="8" w:space="0" w:color="auto"/>
              <w:bottom w:val="double" w:sz="4" w:space="0" w:color="auto"/>
            </w:tcBorders>
            <w:tcMar>
              <w:left w:w="0" w:type="dxa"/>
              <w:right w:w="20" w:type="dxa"/>
            </w:tcMar>
          </w:tcPr>
          <w:p w:rsidR="00B343CC" w:rsidRDefault="00B343CC"/>
        </w:tc>
        <w:tc>
          <w:tcPr>
            <w:tcW w:w="220" w:type="dxa"/>
            <w:tcMar>
              <w:left w:w="0" w:type="dxa"/>
              <w:right w:w="0" w:type="dxa"/>
            </w:tcMar>
            <w:vAlign w:val="bottom"/>
          </w:tcPr>
          <w:p w:rsidR="00B343CC" w:rsidRDefault="00B343CC">
            <w:pPr>
              <w:keepLines/>
            </w:pPr>
          </w:p>
        </w:tc>
        <w:tc>
          <w:tcPr>
            <w:tcW w:w="120" w:type="dxa"/>
            <w:tcBorders>
              <w:top w:val="single" w:sz="8" w:space="0" w:color="auto"/>
              <w:bottom w:val="double" w:sz="4" w:space="0" w:color="auto"/>
            </w:tcBorders>
            <w:tcMar>
              <w:left w:w="0" w:type="dxa"/>
              <w:right w:w="0" w:type="dxa"/>
            </w:tcMar>
            <w:vAlign w:val="bottom"/>
          </w:tcPr>
          <w:p w:rsidR="00B343CC" w:rsidRDefault="00811805">
            <w:pPr>
              <w:keepNext/>
              <w:keepLines/>
              <w:rPr>
                <w:b/>
              </w:rPr>
            </w:pPr>
            <w:r>
              <w:rPr>
                <w:b/>
                <w:color w:val="000000"/>
              </w:rPr>
              <w:t>$</w:t>
            </w:r>
          </w:p>
        </w:tc>
        <w:tc>
          <w:tcPr>
            <w:tcW w:w="893" w:type="dxa"/>
            <w:tcBorders>
              <w:top w:val="single" w:sz="8" w:space="0" w:color="auto"/>
              <w:bottom w:val="double" w:sz="4" w:space="0" w:color="auto"/>
            </w:tcBorders>
            <w:tcMar>
              <w:left w:w="0" w:type="dxa"/>
              <w:right w:w="20" w:type="dxa"/>
            </w:tcMar>
            <w:vAlign w:val="bottom"/>
          </w:tcPr>
          <w:p w:rsidR="00B343CC" w:rsidRDefault="00811805">
            <w:pPr>
              <w:keepNext/>
              <w:keepLines/>
              <w:jc w:val="right"/>
              <w:rPr>
                <w:b/>
              </w:rPr>
            </w:pPr>
            <w:r>
              <w:rPr>
                <w:b/>
                <w:color w:val="000000"/>
              </w:rPr>
              <w:t>2.71</w:t>
            </w:r>
          </w:p>
        </w:tc>
        <w:tc>
          <w:tcPr>
            <w:tcW w:w="87" w:type="dxa"/>
            <w:tcBorders>
              <w:top w:val="single" w:sz="8" w:space="0" w:color="auto"/>
              <w:bottom w:val="double" w:sz="4" w:space="0" w:color="auto"/>
            </w:tcBorders>
            <w:tcMar>
              <w:left w:w="0" w:type="dxa"/>
              <w:right w:w="20" w:type="dxa"/>
            </w:tcMar>
          </w:tcPr>
          <w:p w:rsidR="00B343CC" w:rsidRDefault="00B343CC"/>
        </w:tc>
        <w:tc>
          <w:tcPr>
            <w:tcW w:w="80" w:type="dxa"/>
            <w:tcBorders>
              <w:top w:val="single" w:sz="8" w:space="0" w:color="auto"/>
              <w:bottom w:val="double" w:sz="4" w:space="0" w:color="auto"/>
            </w:tcBorders>
            <w:tcMar>
              <w:left w:w="0" w:type="dxa"/>
              <w:right w:w="0" w:type="dxa"/>
            </w:tcMar>
            <w:vAlign w:val="bottom"/>
          </w:tcPr>
          <w:p w:rsidR="00B343CC" w:rsidRDefault="00B343CC">
            <w:pPr>
              <w:keepLines/>
            </w:pPr>
          </w:p>
        </w:tc>
        <w:tc>
          <w:tcPr>
            <w:tcW w:w="120" w:type="dxa"/>
            <w:tcBorders>
              <w:top w:val="single" w:sz="8" w:space="0" w:color="auto"/>
              <w:bottom w:val="double" w:sz="4" w:space="0" w:color="auto"/>
            </w:tcBorders>
            <w:tcMar>
              <w:left w:w="0" w:type="dxa"/>
              <w:right w:w="0" w:type="dxa"/>
            </w:tcMar>
            <w:vAlign w:val="bottom"/>
          </w:tcPr>
          <w:p w:rsidR="00B343CC" w:rsidRDefault="00811805">
            <w:pPr>
              <w:keepNext/>
              <w:keepLines/>
              <w:rPr>
                <w:b/>
              </w:rPr>
            </w:pPr>
            <w:r>
              <w:rPr>
                <w:b/>
                <w:color w:val="000000"/>
              </w:rPr>
              <w:t>$</w:t>
            </w:r>
          </w:p>
        </w:tc>
        <w:tc>
          <w:tcPr>
            <w:tcW w:w="913" w:type="dxa"/>
            <w:tcBorders>
              <w:top w:val="single" w:sz="8" w:space="0" w:color="auto"/>
              <w:bottom w:val="double" w:sz="4" w:space="0" w:color="auto"/>
            </w:tcBorders>
            <w:tcMar>
              <w:left w:w="0" w:type="dxa"/>
              <w:right w:w="20" w:type="dxa"/>
            </w:tcMar>
            <w:vAlign w:val="bottom"/>
          </w:tcPr>
          <w:p w:rsidR="00B343CC" w:rsidRDefault="00811805">
            <w:pPr>
              <w:keepNext/>
              <w:keepLines/>
              <w:jc w:val="right"/>
              <w:rPr>
                <w:b/>
              </w:rPr>
            </w:pPr>
            <w:r>
              <w:rPr>
                <w:b/>
                <w:color w:val="000000"/>
              </w:rPr>
              <w:t>2.41</w:t>
            </w:r>
          </w:p>
        </w:tc>
        <w:tc>
          <w:tcPr>
            <w:tcW w:w="67" w:type="dxa"/>
            <w:tcBorders>
              <w:top w:val="single" w:sz="8" w:space="0" w:color="auto"/>
              <w:bottom w:val="double" w:sz="4" w:space="0" w:color="auto"/>
            </w:tcBorders>
            <w:tcMar>
              <w:left w:w="0" w:type="dxa"/>
              <w:right w:w="20" w:type="dxa"/>
            </w:tcMar>
          </w:tcPr>
          <w:p w:rsidR="00B343CC" w:rsidRDefault="00B343CC"/>
        </w:tc>
      </w:tr>
    </w:tbl>
    <w:p w:rsidR="00B343CC" w:rsidRDefault="00B343CC">
      <w:pPr>
        <w:spacing w:line="220" w:lineRule="exact"/>
      </w:pPr>
    </w:p>
    <w:p w:rsidR="00B343CC" w:rsidRDefault="00B343CC">
      <w:pPr>
        <w:sectPr w:rsidR="00B343CC">
          <w:headerReference w:type="default" r:id="rId13"/>
          <w:footerReference w:type="default" r:id="rId14"/>
          <w:pgSz w:w="12240" w:h="15840"/>
          <w:pgMar w:top="1440" w:right="990" w:bottom="720" w:left="990" w:header="160" w:footer="320" w:gutter="0"/>
          <w:pgNumType w:chapSep="period"/>
          <w:cols w:space="720"/>
        </w:sectPr>
      </w:pPr>
    </w:p>
    <w:p w:rsidR="00B343CC" w:rsidRDefault="00811805">
      <w:pPr>
        <w:spacing w:line="288" w:lineRule="auto"/>
        <w:rPr>
          <w:b/>
        </w:rPr>
      </w:pPr>
      <w:r>
        <w:rPr>
          <w:b/>
        </w:rPr>
        <w:lastRenderedPageBreak/>
        <w:t>Erie Indemnity Company</w:t>
      </w:r>
      <w:bookmarkStart w:id="5" w:name="Consolidated_Statements_of_Financial_Pos"/>
      <w:bookmarkEnd w:id="5"/>
    </w:p>
    <w:p w:rsidR="00B343CC" w:rsidRDefault="00811805">
      <w:pPr>
        <w:spacing w:line="288" w:lineRule="auto"/>
        <w:rPr>
          <w:b/>
        </w:rPr>
      </w:pPr>
      <w:r>
        <w:rPr>
          <w:b/>
        </w:rPr>
        <w:t>Consolidated Statements of Financial Position</w:t>
      </w:r>
    </w:p>
    <w:p w:rsidR="00B343CC" w:rsidRDefault="00811805">
      <w:pPr>
        <w:spacing w:line="288" w:lineRule="auto"/>
        <w:rPr>
          <w:i/>
        </w:rPr>
      </w:pPr>
      <w:r>
        <w:rPr>
          <w:i/>
        </w:rPr>
        <w:t>(</w:t>
      </w:r>
      <w:proofErr w:type="gramStart"/>
      <w:r>
        <w:rPr>
          <w:i/>
        </w:rPr>
        <w:t>in</w:t>
      </w:r>
      <w:proofErr w:type="gramEnd"/>
      <w:r>
        <w:rPr>
          <w:i/>
        </w:rPr>
        <w:t xml:space="preserve"> millions)</w:t>
      </w:r>
    </w:p>
    <w:p w:rsidR="00B343CC" w:rsidRDefault="00B343CC">
      <w:pPr>
        <w:keepNext/>
        <w:spacing w:line="200" w:lineRule="exact"/>
      </w:pPr>
    </w:p>
    <w:tbl>
      <w:tblPr>
        <w:tblW w:w="10240" w:type="dxa"/>
        <w:jc w:val="center"/>
        <w:tblLayout w:type="fixed"/>
        <w:tblCellMar>
          <w:left w:w="10" w:type="dxa"/>
          <w:right w:w="10" w:type="dxa"/>
        </w:tblCellMar>
        <w:tblLook w:val="0000" w:firstRow="0" w:lastRow="0" w:firstColumn="0" w:lastColumn="0" w:noHBand="0" w:noVBand="0"/>
      </w:tblPr>
      <w:tblGrid>
        <w:gridCol w:w="7440"/>
        <w:gridCol w:w="80"/>
        <w:gridCol w:w="110"/>
        <w:gridCol w:w="1090"/>
        <w:gridCol w:w="60"/>
        <w:gridCol w:w="200"/>
        <w:gridCol w:w="110"/>
        <w:gridCol w:w="1090"/>
        <w:gridCol w:w="60"/>
      </w:tblGrid>
      <w:tr w:rsidR="00811805" w:rsidTr="00811805">
        <w:trPr>
          <w:trHeight w:hRule="exact" w:val="420"/>
          <w:jc w:val="center"/>
        </w:trPr>
        <w:tc>
          <w:tcPr>
            <w:tcW w:w="7440" w:type="dxa"/>
            <w:tcMar>
              <w:left w:w="18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10" w:type="dxa"/>
            <w:gridSpan w:val="3"/>
            <w:tcBorders>
              <w:bottom w:val="single" w:sz="8" w:space="0" w:color="auto"/>
            </w:tcBorders>
            <w:tcMar>
              <w:top w:w="0" w:type="dxa"/>
              <w:left w:w="0" w:type="dxa"/>
              <w:bottom w:w="40" w:type="dxa"/>
              <w:right w:w="40" w:type="dxa"/>
            </w:tcMar>
            <w:vAlign w:val="bottom"/>
          </w:tcPr>
          <w:p w:rsidR="00B343CC" w:rsidRDefault="00811805">
            <w:pPr>
              <w:keepNext/>
              <w:keepLines/>
              <w:jc w:val="center"/>
              <w:rPr>
                <w:sz w:val="18"/>
              </w:rPr>
            </w:pPr>
            <w:r>
              <w:rPr>
                <w:color w:val="000000"/>
                <w:sz w:val="18"/>
              </w:rPr>
              <w:t>September 30, 2014</w:t>
            </w:r>
          </w:p>
        </w:tc>
        <w:tc>
          <w:tcPr>
            <w:tcW w:w="200" w:type="dxa"/>
            <w:tcMar>
              <w:left w:w="60" w:type="dxa"/>
              <w:right w:w="60" w:type="dxa"/>
            </w:tcMar>
            <w:vAlign w:val="bottom"/>
          </w:tcPr>
          <w:p w:rsidR="00B343CC" w:rsidRDefault="00B343CC">
            <w:pPr>
              <w:keepNext/>
              <w:keepLines/>
            </w:pPr>
          </w:p>
        </w:tc>
        <w:tc>
          <w:tcPr>
            <w:tcW w:w="110" w:type="dxa"/>
            <w:gridSpan w:val="3"/>
            <w:tcBorders>
              <w:bottom w:val="single" w:sz="8" w:space="0" w:color="auto"/>
            </w:tcBorders>
            <w:tcMar>
              <w:top w:w="0" w:type="dxa"/>
              <w:left w:w="0" w:type="dxa"/>
              <w:bottom w:w="40" w:type="dxa"/>
              <w:right w:w="40" w:type="dxa"/>
            </w:tcMar>
            <w:vAlign w:val="bottom"/>
          </w:tcPr>
          <w:p w:rsidR="00B343CC" w:rsidRDefault="00811805">
            <w:pPr>
              <w:keepNext/>
              <w:keepLines/>
              <w:jc w:val="center"/>
              <w:rPr>
                <w:sz w:val="18"/>
              </w:rPr>
            </w:pPr>
            <w:r>
              <w:rPr>
                <w:color w:val="000000"/>
                <w:sz w:val="18"/>
              </w:rPr>
              <w:t>December 31, 2013</w:t>
            </w:r>
          </w:p>
        </w:tc>
      </w:tr>
      <w:tr w:rsidR="00811805" w:rsidTr="00811805">
        <w:trPr>
          <w:trHeight w:hRule="exact" w:val="220"/>
          <w:jc w:val="center"/>
        </w:trPr>
        <w:tc>
          <w:tcPr>
            <w:tcW w:w="744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10" w:type="dxa"/>
            <w:gridSpan w:val="3"/>
            <w:tcMar>
              <w:left w:w="0" w:type="dxa"/>
              <w:right w:w="40" w:type="dxa"/>
            </w:tcMar>
            <w:vAlign w:val="bottom"/>
          </w:tcPr>
          <w:p w:rsidR="00B343CC" w:rsidRDefault="00811805">
            <w:pPr>
              <w:keepNext/>
              <w:keepLines/>
              <w:jc w:val="center"/>
              <w:rPr>
                <w:sz w:val="18"/>
              </w:rPr>
            </w:pPr>
            <w:r>
              <w:rPr>
                <w:color w:val="000000"/>
                <w:sz w:val="18"/>
              </w:rPr>
              <w:t>(Unaudited)</w:t>
            </w:r>
          </w:p>
        </w:tc>
        <w:tc>
          <w:tcPr>
            <w:tcW w:w="200" w:type="dxa"/>
            <w:tcMar>
              <w:left w:w="60" w:type="dxa"/>
              <w:right w:w="6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60" w:type="dxa"/>
              <w:right w:w="60" w:type="dxa"/>
            </w:tcMar>
            <w:vAlign w:val="bottom"/>
          </w:tcPr>
          <w:p w:rsidR="00B343CC" w:rsidRDefault="00811805">
            <w:pPr>
              <w:keepNext/>
              <w:keepLines/>
              <w:rPr>
                <w:b/>
                <w:sz w:val="18"/>
              </w:rPr>
            </w:pPr>
            <w:r>
              <w:rPr>
                <w:b/>
                <w:color w:val="000000"/>
                <w:sz w:val="18"/>
              </w:rPr>
              <w:t>Assets</w:t>
            </w:r>
          </w:p>
        </w:tc>
        <w:tc>
          <w:tcPr>
            <w:tcW w:w="80" w:type="dxa"/>
            <w:tcMar>
              <w:left w:w="0" w:type="dxa"/>
              <w:right w:w="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0" w:type="dxa"/>
            </w:tcMar>
          </w:tcPr>
          <w:p w:rsidR="00B343CC" w:rsidRDefault="00B343CC"/>
        </w:tc>
        <w:tc>
          <w:tcPr>
            <w:tcW w:w="200" w:type="dxa"/>
            <w:tcMar>
              <w:left w:w="60" w:type="dxa"/>
              <w:right w:w="6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180" w:type="dxa"/>
              <w:right w:w="60" w:type="dxa"/>
            </w:tcMar>
            <w:vAlign w:val="bottom"/>
          </w:tcPr>
          <w:p w:rsidR="00B343CC" w:rsidRDefault="00811805">
            <w:pPr>
              <w:keepNext/>
              <w:keepLines/>
              <w:rPr>
                <w:b/>
                <w:sz w:val="18"/>
              </w:rPr>
            </w:pPr>
            <w:r>
              <w:rPr>
                <w:b/>
                <w:color w:val="000000"/>
                <w:sz w:val="18"/>
              </w:rPr>
              <w:t>Investments – Indemnity</w:t>
            </w:r>
          </w:p>
        </w:tc>
        <w:tc>
          <w:tcPr>
            <w:tcW w:w="80" w:type="dxa"/>
            <w:tcMar>
              <w:left w:w="0" w:type="dxa"/>
              <w:right w:w="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420" w:type="dxa"/>
              <w:right w:w="60" w:type="dxa"/>
            </w:tcMar>
            <w:vAlign w:val="bottom"/>
          </w:tcPr>
          <w:p w:rsidR="00B343CC" w:rsidRDefault="00811805">
            <w:pPr>
              <w:keepNext/>
              <w:keepLines/>
              <w:rPr>
                <w:sz w:val="18"/>
              </w:rPr>
            </w:pPr>
            <w:r>
              <w:rPr>
                <w:color w:val="000000"/>
                <w:sz w:val="18"/>
              </w:rPr>
              <w:t>Available-for-sale securities, at fair value:</w:t>
            </w:r>
          </w:p>
        </w:tc>
        <w:tc>
          <w:tcPr>
            <w:tcW w:w="80" w:type="dxa"/>
            <w:tcMar>
              <w:left w:w="0" w:type="dxa"/>
              <w:right w:w="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r>
      <w:tr w:rsidR="00B343CC">
        <w:trPr>
          <w:trHeight w:hRule="exact" w:val="220"/>
          <w:jc w:val="center"/>
        </w:trPr>
        <w:tc>
          <w:tcPr>
            <w:tcW w:w="7440" w:type="dxa"/>
            <w:tcMar>
              <w:left w:w="660" w:type="dxa"/>
              <w:right w:w="60" w:type="dxa"/>
            </w:tcMar>
            <w:vAlign w:val="bottom"/>
          </w:tcPr>
          <w:p w:rsidR="00B343CC" w:rsidRDefault="00811805">
            <w:pPr>
              <w:keepNext/>
              <w:keepLines/>
              <w:rPr>
                <w:sz w:val="18"/>
              </w:rPr>
            </w:pPr>
            <w:r>
              <w:rPr>
                <w:color w:val="000000"/>
                <w:sz w:val="18"/>
              </w:rPr>
              <w:t>Fixed maturities</w:t>
            </w:r>
          </w:p>
        </w:tc>
        <w:tc>
          <w:tcPr>
            <w:tcW w:w="80" w:type="dxa"/>
            <w:tcMar>
              <w:left w:w="0" w:type="dxa"/>
              <w:right w:w="0" w:type="dxa"/>
            </w:tcMar>
            <w:vAlign w:val="bottom"/>
          </w:tcPr>
          <w:p w:rsidR="00B343CC" w:rsidRDefault="00B343CC">
            <w:pPr>
              <w:keepNext/>
              <w:keepLines/>
            </w:pPr>
          </w:p>
        </w:tc>
        <w:tc>
          <w:tcPr>
            <w:tcW w:w="110" w:type="dxa"/>
            <w:tcMar>
              <w:left w:w="0" w:type="dxa"/>
              <w:right w:w="0" w:type="dxa"/>
            </w:tcMar>
            <w:vAlign w:val="bottom"/>
          </w:tcPr>
          <w:p w:rsidR="00B343CC" w:rsidRDefault="00811805">
            <w:pPr>
              <w:keepNext/>
              <w:keepLines/>
              <w:rPr>
                <w:sz w:val="18"/>
              </w:rPr>
            </w:pPr>
            <w:r>
              <w:rPr>
                <w:color w:val="000000"/>
                <w:sz w:val="18"/>
              </w:rPr>
              <w:t>$</w:t>
            </w:r>
          </w:p>
        </w:tc>
        <w:tc>
          <w:tcPr>
            <w:tcW w:w="1090" w:type="dxa"/>
            <w:tcMar>
              <w:left w:w="0" w:type="dxa"/>
              <w:right w:w="20" w:type="dxa"/>
            </w:tcMar>
            <w:vAlign w:val="bottom"/>
          </w:tcPr>
          <w:p w:rsidR="00B343CC" w:rsidRDefault="00811805">
            <w:pPr>
              <w:keepNext/>
              <w:keepLines/>
              <w:jc w:val="right"/>
              <w:rPr>
                <w:sz w:val="18"/>
              </w:rPr>
            </w:pPr>
            <w:r>
              <w:rPr>
                <w:color w:val="000000"/>
                <w:sz w:val="18"/>
              </w:rPr>
              <w:t>563</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10" w:type="dxa"/>
            <w:tcMar>
              <w:left w:w="0" w:type="dxa"/>
              <w:right w:w="0" w:type="dxa"/>
            </w:tcMar>
            <w:vAlign w:val="bottom"/>
          </w:tcPr>
          <w:p w:rsidR="00B343CC" w:rsidRDefault="00811805">
            <w:pPr>
              <w:keepNext/>
              <w:keepLines/>
              <w:rPr>
                <w:sz w:val="18"/>
              </w:rPr>
            </w:pPr>
            <w:r>
              <w:rPr>
                <w:color w:val="000000"/>
                <w:sz w:val="18"/>
              </w:rPr>
              <w:t>$</w:t>
            </w:r>
          </w:p>
        </w:tc>
        <w:tc>
          <w:tcPr>
            <w:tcW w:w="1090" w:type="dxa"/>
            <w:tcMar>
              <w:left w:w="0" w:type="dxa"/>
              <w:right w:w="20" w:type="dxa"/>
            </w:tcMar>
            <w:vAlign w:val="bottom"/>
          </w:tcPr>
          <w:p w:rsidR="00B343CC" w:rsidRDefault="00811805">
            <w:pPr>
              <w:keepNext/>
              <w:keepLines/>
              <w:jc w:val="right"/>
              <w:rPr>
                <w:sz w:val="18"/>
              </w:rPr>
            </w:pPr>
            <w:r>
              <w:rPr>
                <w:color w:val="000000"/>
                <w:sz w:val="18"/>
              </w:rPr>
              <w:t>526</w:t>
            </w: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660" w:type="dxa"/>
              <w:right w:w="60" w:type="dxa"/>
            </w:tcMar>
            <w:vAlign w:val="bottom"/>
          </w:tcPr>
          <w:p w:rsidR="00B343CC" w:rsidRDefault="00811805">
            <w:pPr>
              <w:keepNext/>
              <w:keepLines/>
              <w:rPr>
                <w:sz w:val="18"/>
              </w:rPr>
            </w:pPr>
            <w:r>
              <w:rPr>
                <w:color w:val="000000"/>
                <w:sz w:val="18"/>
              </w:rPr>
              <w:t>Equity securities</w:t>
            </w:r>
          </w:p>
        </w:tc>
        <w:tc>
          <w:tcPr>
            <w:tcW w:w="80" w:type="dxa"/>
            <w:tcMar>
              <w:left w:w="0" w:type="dxa"/>
              <w:right w:w="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25</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50</w:t>
            </w: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420" w:type="dxa"/>
              <w:right w:w="60" w:type="dxa"/>
            </w:tcMar>
            <w:vAlign w:val="bottom"/>
          </w:tcPr>
          <w:p w:rsidR="00B343CC" w:rsidRDefault="00811805">
            <w:pPr>
              <w:keepNext/>
              <w:keepLines/>
              <w:rPr>
                <w:sz w:val="18"/>
              </w:rPr>
            </w:pPr>
            <w:r>
              <w:rPr>
                <w:color w:val="000000"/>
                <w:sz w:val="18"/>
              </w:rPr>
              <w:t>Limited partnerships</w:t>
            </w:r>
          </w:p>
        </w:tc>
        <w:tc>
          <w:tcPr>
            <w:tcW w:w="80" w:type="dxa"/>
            <w:tcMar>
              <w:left w:w="0" w:type="dxa"/>
              <w:right w:w="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134</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146</w:t>
            </w: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420" w:type="dxa"/>
              <w:right w:w="60" w:type="dxa"/>
            </w:tcMar>
            <w:vAlign w:val="bottom"/>
          </w:tcPr>
          <w:p w:rsidR="00B343CC" w:rsidRDefault="00811805">
            <w:pPr>
              <w:keepNext/>
              <w:keepLines/>
              <w:rPr>
                <w:sz w:val="18"/>
              </w:rPr>
            </w:pPr>
            <w:r>
              <w:rPr>
                <w:color w:val="000000"/>
                <w:sz w:val="18"/>
              </w:rPr>
              <w:t>Other invested assets</w:t>
            </w:r>
          </w:p>
        </w:tc>
        <w:tc>
          <w:tcPr>
            <w:tcW w:w="80" w:type="dxa"/>
            <w:tcMar>
              <w:left w:w="0" w:type="dxa"/>
              <w:right w:w="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1</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1</w:t>
            </w: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180" w:type="dxa"/>
              <w:right w:w="60" w:type="dxa"/>
            </w:tcMar>
            <w:vAlign w:val="bottom"/>
          </w:tcPr>
          <w:p w:rsidR="00B343CC" w:rsidRDefault="00811805">
            <w:pPr>
              <w:keepNext/>
              <w:keepLines/>
              <w:rPr>
                <w:b/>
                <w:sz w:val="18"/>
              </w:rPr>
            </w:pPr>
            <w:r>
              <w:rPr>
                <w:b/>
                <w:color w:val="000000"/>
                <w:sz w:val="18"/>
              </w:rPr>
              <w:t>Investments – Exchange</w:t>
            </w:r>
          </w:p>
        </w:tc>
        <w:tc>
          <w:tcPr>
            <w:tcW w:w="80" w:type="dxa"/>
            <w:tcMar>
              <w:left w:w="0" w:type="dxa"/>
              <w:right w:w="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420" w:type="dxa"/>
              <w:right w:w="60" w:type="dxa"/>
            </w:tcMar>
            <w:vAlign w:val="bottom"/>
          </w:tcPr>
          <w:p w:rsidR="00B343CC" w:rsidRDefault="00811805">
            <w:pPr>
              <w:keepNext/>
              <w:keepLines/>
              <w:rPr>
                <w:sz w:val="18"/>
              </w:rPr>
            </w:pPr>
            <w:r>
              <w:rPr>
                <w:color w:val="000000"/>
                <w:sz w:val="18"/>
              </w:rPr>
              <w:t>Available-for-sale securities, at fair value:</w:t>
            </w:r>
          </w:p>
        </w:tc>
        <w:tc>
          <w:tcPr>
            <w:tcW w:w="80" w:type="dxa"/>
            <w:tcMar>
              <w:left w:w="0" w:type="dxa"/>
              <w:right w:w="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660" w:type="dxa"/>
              <w:right w:w="60" w:type="dxa"/>
            </w:tcMar>
            <w:vAlign w:val="bottom"/>
          </w:tcPr>
          <w:p w:rsidR="00B343CC" w:rsidRDefault="00811805">
            <w:pPr>
              <w:keepNext/>
              <w:keepLines/>
              <w:rPr>
                <w:sz w:val="18"/>
              </w:rPr>
            </w:pPr>
            <w:r>
              <w:rPr>
                <w:color w:val="000000"/>
                <w:sz w:val="18"/>
              </w:rPr>
              <w:t>Fixed maturities</w:t>
            </w:r>
          </w:p>
        </w:tc>
        <w:tc>
          <w:tcPr>
            <w:tcW w:w="80" w:type="dxa"/>
            <w:tcMar>
              <w:left w:w="0" w:type="dxa"/>
              <w:right w:w="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8,902</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8,162</w:t>
            </w: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660" w:type="dxa"/>
              <w:right w:w="60" w:type="dxa"/>
            </w:tcMar>
            <w:vAlign w:val="bottom"/>
          </w:tcPr>
          <w:p w:rsidR="00B343CC" w:rsidRDefault="00811805">
            <w:pPr>
              <w:keepNext/>
              <w:keepLines/>
              <w:rPr>
                <w:sz w:val="18"/>
              </w:rPr>
            </w:pPr>
            <w:r>
              <w:rPr>
                <w:color w:val="000000"/>
                <w:sz w:val="18"/>
              </w:rPr>
              <w:t>Equity securities</w:t>
            </w:r>
          </w:p>
        </w:tc>
        <w:tc>
          <w:tcPr>
            <w:tcW w:w="80" w:type="dxa"/>
            <w:tcMar>
              <w:left w:w="0" w:type="dxa"/>
              <w:right w:w="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917</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819</w:t>
            </w: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420" w:type="dxa"/>
              <w:right w:w="60" w:type="dxa"/>
            </w:tcMar>
            <w:vAlign w:val="bottom"/>
          </w:tcPr>
          <w:p w:rsidR="00B343CC" w:rsidRDefault="00811805">
            <w:pPr>
              <w:keepNext/>
              <w:keepLines/>
              <w:rPr>
                <w:sz w:val="18"/>
              </w:rPr>
            </w:pPr>
            <w:r>
              <w:rPr>
                <w:color w:val="000000"/>
                <w:sz w:val="18"/>
              </w:rPr>
              <w:t>Trading securities, at fair value</w:t>
            </w:r>
          </w:p>
        </w:tc>
        <w:tc>
          <w:tcPr>
            <w:tcW w:w="80" w:type="dxa"/>
            <w:tcMar>
              <w:left w:w="0" w:type="dxa"/>
              <w:right w:w="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3,125</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3,202</w:t>
            </w: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420" w:type="dxa"/>
              <w:right w:w="60" w:type="dxa"/>
            </w:tcMar>
            <w:vAlign w:val="bottom"/>
          </w:tcPr>
          <w:p w:rsidR="00B343CC" w:rsidRDefault="00811805">
            <w:pPr>
              <w:keepNext/>
              <w:keepLines/>
              <w:rPr>
                <w:sz w:val="18"/>
              </w:rPr>
            </w:pPr>
            <w:r>
              <w:rPr>
                <w:color w:val="000000"/>
                <w:sz w:val="18"/>
              </w:rPr>
              <w:t>Limited partnerships</w:t>
            </w:r>
          </w:p>
        </w:tc>
        <w:tc>
          <w:tcPr>
            <w:tcW w:w="80" w:type="dxa"/>
            <w:tcMar>
              <w:left w:w="0" w:type="dxa"/>
              <w:right w:w="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939</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940</w:t>
            </w: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420" w:type="dxa"/>
              <w:right w:w="60" w:type="dxa"/>
            </w:tcMar>
            <w:vAlign w:val="bottom"/>
          </w:tcPr>
          <w:p w:rsidR="00B343CC" w:rsidRDefault="00811805">
            <w:pPr>
              <w:keepNext/>
              <w:keepLines/>
              <w:rPr>
                <w:sz w:val="18"/>
              </w:rPr>
            </w:pPr>
            <w:r>
              <w:rPr>
                <w:color w:val="000000"/>
                <w:sz w:val="18"/>
              </w:rPr>
              <w:t>Other invested assets</w:t>
            </w:r>
          </w:p>
        </w:tc>
        <w:tc>
          <w:tcPr>
            <w:tcW w:w="80" w:type="dxa"/>
            <w:tcMar>
              <w:left w:w="0" w:type="dxa"/>
              <w:right w:w="0" w:type="dxa"/>
            </w:tcMar>
            <w:vAlign w:val="bottom"/>
          </w:tcPr>
          <w:p w:rsidR="00B343CC" w:rsidRDefault="00B343CC">
            <w:pPr>
              <w:keepNext/>
              <w:keepLines/>
            </w:pPr>
          </w:p>
        </w:tc>
        <w:tc>
          <w:tcPr>
            <w:tcW w:w="1200" w:type="dxa"/>
            <w:gridSpan w:val="2"/>
            <w:tcBorders>
              <w:bottom w:val="single" w:sz="8" w:space="0" w:color="auto"/>
            </w:tcBorders>
            <w:tcMar>
              <w:left w:w="0" w:type="dxa"/>
              <w:right w:w="20" w:type="dxa"/>
            </w:tcMar>
            <w:vAlign w:val="bottom"/>
          </w:tcPr>
          <w:p w:rsidR="00B343CC" w:rsidRDefault="00811805">
            <w:pPr>
              <w:keepNext/>
              <w:keepLines/>
              <w:jc w:val="right"/>
              <w:rPr>
                <w:sz w:val="18"/>
              </w:rPr>
            </w:pPr>
            <w:r>
              <w:rPr>
                <w:color w:val="000000"/>
                <w:sz w:val="18"/>
              </w:rPr>
              <w:t>20</w:t>
            </w:r>
          </w:p>
        </w:tc>
        <w:tc>
          <w:tcPr>
            <w:tcW w:w="60" w:type="dxa"/>
            <w:tcBorders>
              <w:bottom w:val="single" w:sz="8" w:space="0" w:color="auto"/>
            </w:tcBorders>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Borders>
              <w:bottom w:val="single" w:sz="8" w:space="0" w:color="auto"/>
            </w:tcBorders>
            <w:tcMar>
              <w:left w:w="0" w:type="dxa"/>
              <w:right w:w="20" w:type="dxa"/>
            </w:tcMar>
            <w:vAlign w:val="bottom"/>
          </w:tcPr>
          <w:p w:rsidR="00B343CC" w:rsidRDefault="00811805">
            <w:pPr>
              <w:keepNext/>
              <w:keepLines/>
              <w:jc w:val="right"/>
              <w:rPr>
                <w:sz w:val="18"/>
              </w:rPr>
            </w:pPr>
            <w:r>
              <w:rPr>
                <w:color w:val="000000"/>
                <w:sz w:val="18"/>
              </w:rPr>
              <w:t>20</w:t>
            </w:r>
          </w:p>
        </w:tc>
        <w:tc>
          <w:tcPr>
            <w:tcW w:w="60" w:type="dxa"/>
            <w:tcBorders>
              <w:bottom w:val="single" w:sz="8" w:space="0" w:color="auto"/>
            </w:tcBorders>
            <w:tcMar>
              <w:left w:w="0" w:type="dxa"/>
              <w:right w:w="20" w:type="dxa"/>
            </w:tcMar>
          </w:tcPr>
          <w:p w:rsidR="00B343CC" w:rsidRDefault="00B343CC"/>
        </w:tc>
      </w:tr>
      <w:tr w:rsidR="00811805" w:rsidTr="00811805">
        <w:trPr>
          <w:trHeight w:hRule="exact" w:val="220"/>
          <w:jc w:val="center"/>
        </w:trPr>
        <w:tc>
          <w:tcPr>
            <w:tcW w:w="7440" w:type="dxa"/>
            <w:tcMar>
              <w:left w:w="780" w:type="dxa"/>
              <w:right w:w="60" w:type="dxa"/>
            </w:tcMar>
            <w:vAlign w:val="bottom"/>
          </w:tcPr>
          <w:p w:rsidR="00B343CC" w:rsidRDefault="00811805">
            <w:pPr>
              <w:keepNext/>
              <w:keepLines/>
              <w:rPr>
                <w:b/>
                <w:sz w:val="18"/>
              </w:rPr>
            </w:pPr>
            <w:r>
              <w:rPr>
                <w:b/>
                <w:color w:val="000000"/>
                <w:sz w:val="18"/>
              </w:rPr>
              <w:t>Total investments</w:t>
            </w:r>
          </w:p>
        </w:tc>
        <w:tc>
          <w:tcPr>
            <w:tcW w:w="80" w:type="dxa"/>
            <w:tcMar>
              <w:left w:w="0" w:type="dxa"/>
              <w:right w:w="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b/>
                <w:sz w:val="18"/>
              </w:rPr>
            </w:pPr>
            <w:r>
              <w:rPr>
                <w:b/>
                <w:color w:val="000000"/>
                <w:sz w:val="18"/>
              </w:rPr>
              <w:t>14,626</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b/>
                <w:sz w:val="18"/>
              </w:rPr>
            </w:pPr>
            <w:r>
              <w:rPr>
                <w:b/>
                <w:color w:val="000000"/>
                <w:sz w:val="18"/>
              </w:rPr>
              <w:t>13,866</w:t>
            </w: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18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180" w:type="dxa"/>
              <w:right w:w="60" w:type="dxa"/>
            </w:tcMar>
            <w:vAlign w:val="bottom"/>
          </w:tcPr>
          <w:p w:rsidR="00B343CC" w:rsidRDefault="00811805">
            <w:pPr>
              <w:keepNext/>
              <w:keepLines/>
              <w:rPr>
                <w:sz w:val="18"/>
              </w:rPr>
            </w:pPr>
            <w:r>
              <w:rPr>
                <w:color w:val="000000"/>
                <w:sz w:val="18"/>
              </w:rPr>
              <w:t>Cash and cash equivalents (Exchange portion of $334 and $403, respectively)</w:t>
            </w:r>
          </w:p>
        </w:tc>
        <w:tc>
          <w:tcPr>
            <w:tcW w:w="80" w:type="dxa"/>
            <w:tcMar>
              <w:left w:w="0" w:type="dxa"/>
              <w:right w:w="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379</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452</w:t>
            </w: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180" w:type="dxa"/>
              <w:right w:w="60" w:type="dxa"/>
            </w:tcMar>
            <w:vAlign w:val="bottom"/>
          </w:tcPr>
          <w:p w:rsidR="00B343CC" w:rsidRDefault="00811805">
            <w:pPr>
              <w:keepNext/>
              <w:keepLines/>
              <w:rPr>
                <w:sz w:val="18"/>
              </w:rPr>
            </w:pPr>
            <w:r>
              <w:rPr>
                <w:color w:val="000000"/>
                <w:sz w:val="18"/>
              </w:rPr>
              <w:t>Premiums receivable from policyholders – Exchange</w:t>
            </w:r>
          </w:p>
        </w:tc>
        <w:tc>
          <w:tcPr>
            <w:tcW w:w="80" w:type="dxa"/>
            <w:tcMar>
              <w:left w:w="0" w:type="dxa"/>
              <w:right w:w="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1,323</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1,167</w:t>
            </w: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180" w:type="dxa"/>
              <w:right w:w="60" w:type="dxa"/>
            </w:tcMar>
            <w:vAlign w:val="bottom"/>
          </w:tcPr>
          <w:p w:rsidR="00B343CC" w:rsidRDefault="00811805">
            <w:pPr>
              <w:keepNext/>
              <w:keepLines/>
              <w:rPr>
                <w:sz w:val="18"/>
              </w:rPr>
            </w:pPr>
            <w:r>
              <w:rPr>
                <w:color w:val="000000"/>
                <w:sz w:val="18"/>
              </w:rPr>
              <w:t>Reinsurance recoverable – Exchange</w:t>
            </w:r>
          </w:p>
        </w:tc>
        <w:tc>
          <w:tcPr>
            <w:tcW w:w="80" w:type="dxa"/>
            <w:tcMar>
              <w:left w:w="0" w:type="dxa"/>
              <w:right w:w="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165</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172</w:t>
            </w: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180" w:type="dxa"/>
              <w:right w:w="60" w:type="dxa"/>
            </w:tcMar>
            <w:vAlign w:val="bottom"/>
          </w:tcPr>
          <w:p w:rsidR="00B343CC" w:rsidRDefault="00811805">
            <w:pPr>
              <w:keepNext/>
              <w:keepLines/>
              <w:rPr>
                <w:sz w:val="18"/>
              </w:rPr>
            </w:pPr>
            <w:r>
              <w:rPr>
                <w:color w:val="000000"/>
                <w:sz w:val="18"/>
              </w:rPr>
              <w:t>Deferred income taxes – Indemnity</w:t>
            </w:r>
          </w:p>
        </w:tc>
        <w:tc>
          <w:tcPr>
            <w:tcW w:w="80" w:type="dxa"/>
            <w:tcMar>
              <w:left w:w="0" w:type="dxa"/>
              <w:right w:w="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2</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2</w:t>
            </w: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180" w:type="dxa"/>
              <w:right w:w="60" w:type="dxa"/>
            </w:tcMar>
            <w:vAlign w:val="bottom"/>
          </w:tcPr>
          <w:p w:rsidR="00B343CC" w:rsidRDefault="00811805">
            <w:pPr>
              <w:keepNext/>
              <w:keepLines/>
              <w:rPr>
                <w:sz w:val="18"/>
              </w:rPr>
            </w:pPr>
            <w:r>
              <w:rPr>
                <w:color w:val="000000"/>
                <w:sz w:val="18"/>
              </w:rPr>
              <w:t>Deferred acquisition costs – Exchange</w:t>
            </w:r>
          </w:p>
        </w:tc>
        <w:tc>
          <w:tcPr>
            <w:tcW w:w="80" w:type="dxa"/>
            <w:tcMar>
              <w:left w:w="0" w:type="dxa"/>
              <w:right w:w="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603</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566</w:t>
            </w: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180" w:type="dxa"/>
              <w:right w:w="60" w:type="dxa"/>
            </w:tcMar>
            <w:vAlign w:val="bottom"/>
          </w:tcPr>
          <w:p w:rsidR="00B343CC" w:rsidRDefault="00811805">
            <w:pPr>
              <w:keepNext/>
              <w:keepLines/>
              <w:rPr>
                <w:sz w:val="18"/>
              </w:rPr>
            </w:pPr>
            <w:r>
              <w:rPr>
                <w:color w:val="000000"/>
                <w:sz w:val="18"/>
              </w:rPr>
              <w:t>Other assets (Exchange portion of $366 and $337, respectively)</w:t>
            </w:r>
          </w:p>
        </w:tc>
        <w:tc>
          <w:tcPr>
            <w:tcW w:w="80" w:type="dxa"/>
            <w:tcMar>
              <w:left w:w="0" w:type="dxa"/>
              <w:right w:w="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480</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451</w:t>
            </w:r>
          </w:p>
        </w:tc>
        <w:tc>
          <w:tcPr>
            <w:tcW w:w="60" w:type="dxa"/>
            <w:tcMar>
              <w:left w:w="0" w:type="dxa"/>
              <w:right w:w="20" w:type="dxa"/>
            </w:tcMar>
          </w:tcPr>
          <w:p w:rsidR="00B343CC" w:rsidRDefault="00B343CC"/>
        </w:tc>
      </w:tr>
      <w:tr w:rsidR="00B343CC">
        <w:trPr>
          <w:trHeight w:hRule="exact" w:val="220"/>
          <w:jc w:val="center"/>
        </w:trPr>
        <w:tc>
          <w:tcPr>
            <w:tcW w:w="7440" w:type="dxa"/>
            <w:tcMar>
              <w:left w:w="1020" w:type="dxa"/>
              <w:right w:w="60" w:type="dxa"/>
            </w:tcMar>
            <w:vAlign w:val="bottom"/>
          </w:tcPr>
          <w:p w:rsidR="00B343CC" w:rsidRDefault="00811805">
            <w:pPr>
              <w:keepNext/>
              <w:keepLines/>
              <w:rPr>
                <w:b/>
                <w:sz w:val="18"/>
              </w:rPr>
            </w:pPr>
            <w:r>
              <w:rPr>
                <w:b/>
                <w:color w:val="000000"/>
                <w:sz w:val="18"/>
              </w:rPr>
              <w:t>Total assets</w:t>
            </w:r>
          </w:p>
        </w:tc>
        <w:tc>
          <w:tcPr>
            <w:tcW w:w="80" w:type="dxa"/>
            <w:tcMar>
              <w:left w:w="0" w:type="dxa"/>
              <w:right w:w="0" w:type="dxa"/>
            </w:tcMar>
            <w:vAlign w:val="bottom"/>
          </w:tcPr>
          <w:p w:rsidR="00B343CC" w:rsidRDefault="00B343CC">
            <w:pPr>
              <w:keepNext/>
              <w:keepLines/>
            </w:pPr>
          </w:p>
        </w:tc>
        <w:tc>
          <w:tcPr>
            <w:tcW w:w="110" w:type="dxa"/>
            <w:tcBorders>
              <w:top w:val="single" w:sz="8" w:space="0" w:color="auto"/>
              <w:bottom w:val="double" w:sz="4" w:space="0" w:color="auto"/>
            </w:tcBorders>
            <w:tcMar>
              <w:left w:w="0" w:type="dxa"/>
              <w:right w:w="0" w:type="dxa"/>
            </w:tcMar>
            <w:vAlign w:val="bottom"/>
          </w:tcPr>
          <w:p w:rsidR="00B343CC" w:rsidRDefault="00811805">
            <w:pPr>
              <w:keepNext/>
              <w:keepLines/>
              <w:rPr>
                <w:b/>
                <w:sz w:val="18"/>
              </w:rPr>
            </w:pPr>
            <w:r>
              <w:rPr>
                <w:b/>
                <w:color w:val="000000"/>
                <w:sz w:val="18"/>
              </w:rPr>
              <w:t>$</w:t>
            </w:r>
          </w:p>
        </w:tc>
        <w:tc>
          <w:tcPr>
            <w:tcW w:w="1090" w:type="dxa"/>
            <w:tcBorders>
              <w:top w:val="single" w:sz="8" w:space="0" w:color="auto"/>
              <w:bottom w:val="double" w:sz="4" w:space="0" w:color="auto"/>
            </w:tcBorders>
            <w:tcMar>
              <w:left w:w="0" w:type="dxa"/>
              <w:right w:w="20" w:type="dxa"/>
            </w:tcMar>
            <w:vAlign w:val="bottom"/>
          </w:tcPr>
          <w:p w:rsidR="00B343CC" w:rsidRDefault="00811805">
            <w:pPr>
              <w:keepNext/>
              <w:keepLines/>
              <w:jc w:val="right"/>
              <w:rPr>
                <w:b/>
                <w:sz w:val="18"/>
              </w:rPr>
            </w:pPr>
            <w:r>
              <w:rPr>
                <w:b/>
                <w:color w:val="000000"/>
                <w:sz w:val="18"/>
              </w:rPr>
              <w:t>17,578</w:t>
            </w:r>
          </w:p>
        </w:tc>
        <w:tc>
          <w:tcPr>
            <w:tcW w:w="60" w:type="dxa"/>
            <w:tcBorders>
              <w:top w:val="single" w:sz="8" w:space="0" w:color="auto"/>
              <w:bottom w:val="double" w:sz="4" w:space="0" w:color="auto"/>
            </w:tcBorders>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10" w:type="dxa"/>
            <w:tcBorders>
              <w:top w:val="single" w:sz="8" w:space="0" w:color="auto"/>
              <w:bottom w:val="double" w:sz="4" w:space="0" w:color="auto"/>
            </w:tcBorders>
            <w:tcMar>
              <w:left w:w="0" w:type="dxa"/>
              <w:right w:w="0" w:type="dxa"/>
            </w:tcMar>
            <w:vAlign w:val="bottom"/>
          </w:tcPr>
          <w:p w:rsidR="00B343CC" w:rsidRDefault="00811805">
            <w:pPr>
              <w:keepNext/>
              <w:keepLines/>
              <w:rPr>
                <w:b/>
                <w:sz w:val="18"/>
              </w:rPr>
            </w:pPr>
            <w:r>
              <w:rPr>
                <w:b/>
                <w:color w:val="000000"/>
                <w:sz w:val="18"/>
              </w:rPr>
              <w:t>$</w:t>
            </w:r>
          </w:p>
        </w:tc>
        <w:tc>
          <w:tcPr>
            <w:tcW w:w="1090" w:type="dxa"/>
            <w:tcBorders>
              <w:top w:val="single" w:sz="8" w:space="0" w:color="auto"/>
              <w:bottom w:val="double" w:sz="4" w:space="0" w:color="auto"/>
            </w:tcBorders>
            <w:tcMar>
              <w:left w:w="0" w:type="dxa"/>
              <w:right w:w="20" w:type="dxa"/>
            </w:tcMar>
            <w:vAlign w:val="bottom"/>
          </w:tcPr>
          <w:p w:rsidR="00B343CC" w:rsidRDefault="00811805">
            <w:pPr>
              <w:keepNext/>
              <w:keepLines/>
              <w:jc w:val="right"/>
              <w:rPr>
                <w:b/>
                <w:sz w:val="18"/>
              </w:rPr>
            </w:pPr>
            <w:r>
              <w:rPr>
                <w:b/>
                <w:color w:val="000000"/>
                <w:sz w:val="18"/>
              </w:rPr>
              <w:t>16,676</w:t>
            </w:r>
          </w:p>
        </w:tc>
        <w:tc>
          <w:tcPr>
            <w:tcW w:w="60" w:type="dxa"/>
            <w:tcBorders>
              <w:top w:val="single" w:sz="8" w:space="0" w:color="auto"/>
              <w:bottom w:val="double" w:sz="4" w:space="0" w:color="auto"/>
            </w:tcBorders>
            <w:tcMar>
              <w:left w:w="0" w:type="dxa"/>
              <w:right w:w="20" w:type="dxa"/>
            </w:tcMar>
          </w:tcPr>
          <w:p w:rsidR="00B343CC" w:rsidRDefault="00B343CC"/>
        </w:tc>
      </w:tr>
      <w:tr w:rsidR="00811805" w:rsidTr="00811805">
        <w:trPr>
          <w:trHeight w:hRule="exact" w:val="220"/>
          <w:jc w:val="center"/>
        </w:trPr>
        <w:tc>
          <w:tcPr>
            <w:tcW w:w="744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60" w:type="dxa"/>
              <w:right w:w="60" w:type="dxa"/>
            </w:tcMar>
            <w:vAlign w:val="bottom"/>
          </w:tcPr>
          <w:p w:rsidR="00B343CC" w:rsidRDefault="00811805">
            <w:pPr>
              <w:keepNext/>
              <w:keepLines/>
              <w:rPr>
                <w:b/>
                <w:sz w:val="18"/>
              </w:rPr>
            </w:pPr>
            <w:r>
              <w:rPr>
                <w:b/>
                <w:color w:val="000000"/>
                <w:sz w:val="18"/>
              </w:rPr>
              <w:t>Liabilities and shareholders’ equity</w:t>
            </w:r>
          </w:p>
        </w:tc>
        <w:tc>
          <w:tcPr>
            <w:tcW w:w="80" w:type="dxa"/>
            <w:tcMar>
              <w:left w:w="0" w:type="dxa"/>
              <w:right w:w="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180" w:type="dxa"/>
              <w:right w:w="60" w:type="dxa"/>
            </w:tcMar>
            <w:vAlign w:val="bottom"/>
          </w:tcPr>
          <w:p w:rsidR="00B343CC" w:rsidRDefault="00811805">
            <w:pPr>
              <w:keepNext/>
              <w:keepLines/>
              <w:rPr>
                <w:b/>
                <w:sz w:val="18"/>
              </w:rPr>
            </w:pPr>
            <w:r>
              <w:rPr>
                <w:b/>
                <w:color w:val="000000"/>
                <w:sz w:val="18"/>
              </w:rPr>
              <w:t>Liabilities</w:t>
            </w:r>
          </w:p>
        </w:tc>
        <w:tc>
          <w:tcPr>
            <w:tcW w:w="80" w:type="dxa"/>
            <w:tcMar>
              <w:left w:w="0" w:type="dxa"/>
              <w:right w:w="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420" w:type="dxa"/>
              <w:right w:w="60" w:type="dxa"/>
            </w:tcMar>
            <w:vAlign w:val="bottom"/>
          </w:tcPr>
          <w:p w:rsidR="00B343CC" w:rsidRDefault="00811805">
            <w:pPr>
              <w:keepNext/>
              <w:keepLines/>
              <w:rPr>
                <w:b/>
                <w:sz w:val="18"/>
              </w:rPr>
            </w:pPr>
            <w:r>
              <w:rPr>
                <w:b/>
                <w:color w:val="000000"/>
                <w:sz w:val="18"/>
              </w:rPr>
              <w:t>Indemnity liabilities</w:t>
            </w:r>
          </w:p>
        </w:tc>
        <w:tc>
          <w:tcPr>
            <w:tcW w:w="80" w:type="dxa"/>
            <w:tcMar>
              <w:left w:w="0" w:type="dxa"/>
              <w:right w:w="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r>
      <w:tr w:rsidR="00B343CC">
        <w:trPr>
          <w:trHeight w:hRule="exact" w:val="220"/>
          <w:jc w:val="center"/>
        </w:trPr>
        <w:tc>
          <w:tcPr>
            <w:tcW w:w="7440" w:type="dxa"/>
            <w:tcMar>
              <w:left w:w="660" w:type="dxa"/>
              <w:right w:w="60" w:type="dxa"/>
            </w:tcMar>
            <w:vAlign w:val="bottom"/>
          </w:tcPr>
          <w:p w:rsidR="00B343CC" w:rsidRDefault="00811805">
            <w:pPr>
              <w:keepNext/>
              <w:keepLines/>
              <w:rPr>
                <w:sz w:val="18"/>
              </w:rPr>
            </w:pPr>
            <w:r>
              <w:rPr>
                <w:color w:val="000000"/>
                <w:sz w:val="18"/>
              </w:rPr>
              <w:t>Other liabilities</w:t>
            </w:r>
          </w:p>
        </w:tc>
        <w:tc>
          <w:tcPr>
            <w:tcW w:w="80" w:type="dxa"/>
            <w:tcMar>
              <w:left w:w="0" w:type="dxa"/>
              <w:right w:w="0" w:type="dxa"/>
            </w:tcMar>
            <w:vAlign w:val="bottom"/>
          </w:tcPr>
          <w:p w:rsidR="00B343CC" w:rsidRDefault="00B343CC">
            <w:pPr>
              <w:keepNext/>
              <w:keepLines/>
            </w:pPr>
          </w:p>
        </w:tc>
        <w:tc>
          <w:tcPr>
            <w:tcW w:w="110" w:type="dxa"/>
            <w:tcMar>
              <w:left w:w="0" w:type="dxa"/>
              <w:right w:w="0" w:type="dxa"/>
            </w:tcMar>
            <w:vAlign w:val="bottom"/>
          </w:tcPr>
          <w:p w:rsidR="00B343CC" w:rsidRDefault="00811805">
            <w:pPr>
              <w:keepNext/>
              <w:keepLines/>
              <w:rPr>
                <w:sz w:val="18"/>
              </w:rPr>
            </w:pPr>
            <w:r>
              <w:rPr>
                <w:color w:val="000000"/>
                <w:sz w:val="18"/>
              </w:rPr>
              <w:t>$</w:t>
            </w:r>
          </w:p>
        </w:tc>
        <w:tc>
          <w:tcPr>
            <w:tcW w:w="1090" w:type="dxa"/>
            <w:tcMar>
              <w:left w:w="0" w:type="dxa"/>
              <w:right w:w="20" w:type="dxa"/>
            </w:tcMar>
            <w:vAlign w:val="bottom"/>
          </w:tcPr>
          <w:p w:rsidR="00B343CC" w:rsidRDefault="00811805">
            <w:pPr>
              <w:keepNext/>
              <w:keepLines/>
              <w:jc w:val="right"/>
              <w:rPr>
                <w:sz w:val="18"/>
              </w:rPr>
            </w:pPr>
            <w:r>
              <w:rPr>
                <w:color w:val="000000"/>
                <w:sz w:val="18"/>
              </w:rPr>
              <w:t>482</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10" w:type="dxa"/>
            <w:tcMar>
              <w:left w:w="0" w:type="dxa"/>
              <w:right w:w="0" w:type="dxa"/>
            </w:tcMar>
            <w:vAlign w:val="bottom"/>
          </w:tcPr>
          <w:p w:rsidR="00B343CC" w:rsidRDefault="00811805">
            <w:pPr>
              <w:keepNext/>
              <w:keepLines/>
              <w:rPr>
                <w:sz w:val="18"/>
              </w:rPr>
            </w:pPr>
            <w:r>
              <w:rPr>
                <w:color w:val="000000"/>
                <w:sz w:val="18"/>
              </w:rPr>
              <w:t>$</w:t>
            </w:r>
          </w:p>
        </w:tc>
        <w:tc>
          <w:tcPr>
            <w:tcW w:w="1090" w:type="dxa"/>
            <w:tcMar>
              <w:left w:w="0" w:type="dxa"/>
              <w:right w:w="20" w:type="dxa"/>
            </w:tcMar>
            <w:vAlign w:val="bottom"/>
          </w:tcPr>
          <w:p w:rsidR="00B343CC" w:rsidRDefault="00811805">
            <w:pPr>
              <w:keepNext/>
              <w:keepLines/>
              <w:jc w:val="right"/>
              <w:rPr>
                <w:sz w:val="18"/>
              </w:rPr>
            </w:pPr>
            <w:r>
              <w:rPr>
                <w:color w:val="000000"/>
                <w:sz w:val="18"/>
              </w:rPr>
              <w:t>476</w:t>
            </w: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420" w:type="dxa"/>
              <w:right w:w="60" w:type="dxa"/>
            </w:tcMar>
            <w:vAlign w:val="bottom"/>
          </w:tcPr>
          <w:p w:rsidR="00B343CC" w:rsidRDefault="00811805">
            <w:pPr>
              <w:keepNext/>
              <w:keepLines/>
              <w:rPr>
                <w:b/>
                <w:sz w:val="18"/>
              </w:rPr>
            </w:pPr>
            <w:r>
              <w:rPr>
                <w:b/>
                <w:color w:val="000000"/>
                <w:sz w:val="18"/>
              </w:rPr>
              <w:t>Exchange liabilities</w:t>
            </w:r>
          </w:p>
        </w:tc>
        <w:tc>
          <w:tcPr>
            <w:tcW w:w="80" w:type="dxa"/>
            <w:tcMar>
              <w:left w:w="0" w:type="dxa"/>
              <w:right w:w="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660" w:type="dxa"/>
              <w:right w:w="60" w:type="dxa"/>
            </w:tcMar>
            <w:vAlign w:val="bottom"/>
          </w:tcPr>
          <w:p w:rsidR="00B343CC" w:rsidRDefault="00811805">
            <w:pPr>
              <w:keepNext/>
              <w:keepLines/>
              <w:rPr>
                <w:sz w:val="18"/>
              </w:rPr>
            </w:pPr>
            <w:r>
              <w:rPr>
                <w:color w:val="000000"/>
                <w:sz w:val="18"/>
              </w:rPr>
              <w:t>Losses and loss expense reserves</w:t>
            </w:r>
          </w:p>
        </w:tc>
        <w:tc>
          <w:tcPr>
            <w:tcW w:w="80" w:type="dxa"/>
            <w:tcMar>
              <w:left w:w="0" w:type="dxa"/>
              <w:right w:w="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3,933</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3,747</w:t>
            </w: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660" w:type="dxa"/>
              <w:right w:w="60" w:type="dxa"/>
            </w:tcMar>
            <w:vAlign w:val="bottom"/>
          </w:tcPr>
          <w:p w:rsidR="00B343CC" w:rsidRDefault="00811805">
            <w:pPr>
              <w:keepNext/>
              <w:keepLines/>
              <w:rPr>
                <w:sz w:val="18"/>
              </w:rPr>
            </w:pPr>
            <w:r>
              <w:rPr>
                <w:color w:val="000000"/>
                <w:sz w:val="18"/>
              </w:rPr>
              <w:t>Life policy and deposit contract reserves</w:t>
            </w:r>
          </w:p>
        </w:tc>
        <w:tc>
          <w:tcPr>
            <w:tcW w:w="80" w:type="dxa"/>
            <w:tcMar>
              <w:left w:w="0" w:type="dxa"/>
              <w:right w:w="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1,801</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1,758</w:t>
            </w: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660" w:type="dxa"/>
              <w:right w:w="60" w:type="dxa"/>
            </w:tcMar>
            <w:vAlign w:val="bottom"/>
          </w:tcPr>
          <w:p w:rsidR="00B343CC" w:rsidRDefault="00811805">
            <w:pPr>
              <w:keepNext/>
              <w:keepLines/>
              <w:rPr>
                <w:sz w:val="18"/>
              </w:rPr>
            </w:pPr>
            <w:r>
              <w:rPr>
                <w:color w:val="000000"/>
                <w:sz w:val="18"/>
              </w:rPr>
              <w:t>Unearned premiums</w:t>
            </w:r>
          </w:p>
        </w:tc>
        <w:tc>
          <w:tcPr>
            <w:tcW w:w="80" w:type="dxa"/>
            <w:tcMar>
              <w:left w:w="0" w:type="dxa"/>
              <w:right w:w="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2,896</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2,598</w:t>
            </w: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660" w:type="dxa"/>
              <w:right w:w="60" w:type="dxa"/>
            </w:tcMar>
            <w:vAlign w:val="bottom"/>
          </w:tcPr>
          <w:p w:rsidR="00B343CC" w:rsidRDefault="00811805">
            <w:pPr>
              <w:keepNext/>
              <w:keepLines/>
              <w:rPr>
                <w:sz w:val="18"/>
              </w:rPr>
            </w:pPr>
            <w:r>
              <w:rPr>
                <w:color w:val="000000"/>
                <w:sz w:val="18"/>
              </w:rPr>
              <w:t>Deferred income taxes</w:t>
            </w:r>
          </w:p>
        </w:tc>
        <w:tc>
          <w:tcPr>
            <w:tcW w:w="80" w:type="dxa"/>
            <w:tcMar>
              <w:left w:w="0" w:type="dxa"/>
              <w:right w:w="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465</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450</w:t>
            </w: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660" w:type="dxa"/>
              <w:right w:w="60" w:type="dxa"/>
            </w:tcMar>
            <w:vAlign w:val="bottom"/>
          </w:tcPr>
          <w:p w:rsidR="00B343CC" w:rsidRDefault="00811805">
            <w:pPr>
              <w:keepNext/>
              <w:keepLines/>
              <w:rPr>
                <w:sz w:val="18"/>
              </w:rPr>
            </w:pPr>
            <w:r>
              <w:rPr>
                <w:color w:val="000000"/>
                <w:sz w:val="18"/>
              </w:rPr>
              <w:t>Other liabilities</w:t>
            </w:r>
          </w:p>
        </w:tc>
        <w:tc>
          <w:tcPr>
            <w:tcW w:w="80" w:type="dxa"/>
            <w:tcMar>
              <w:left w:w="0" w:type="dxa"/>
              <w:right w:w="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165</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sz w:val="18"/>
              </w:rPr>
            </w:pPr>
            <w:r>
              <w:rPr>
                <w:color w:val="000000"/>
                <w:sz w:val="18"/>
              </w:rPr>
              <w:t>97</w:t>
            </w: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1020" w:type="dxa"/>
              <w:right w:w="60" w:type="dxa"/>
            </w:tcMar>
            <w:vAlign w:val="bottom"/>
          </w:tcPr>
          <w:p w:rsidR="00B343CC" w:rsidRDefault="00811805">
            <w:pPr>
              <w:keepNext/>
              <w:keepLines/>
              <w:rPr>
                <w:b/>
                <w:sz w:val="18"/>
              </w:rPr>
            </w:pPr>
            <w:r>
              <w:rPr>
                <w:b/>
                <w:color w:val="000000"/>
                <w:sz w:val="18"/>
              </w:rPr>
              <w:t>Total liabilities</w:t>
            </w:r>
          </w:p>
        </w:tc>
        <w:tc>
          <w:tcPr>
            <w:tcW w:w="80" w:type="dxa"/>
            <w:tcMar>
              <w:left w:w="0" w:type="dxa"/>
              <w:right w:w="0" w:type="dxa"/>
            </w:tcMar>
            <w:vAlign w:val="bottom"/>
          </w:tcPr>
          <w:p w:rsidR="00B343CC" w:rsidRDefault="00B343CC">
            <w:pPr>
              <w:keepNext/>
              <w:keepLines/>
            </w:pPr>
          </w:p>
        </w:tc>
        <w:tc>
          <w:tcPr>
            <w:tcW w:w="1200" w:type="dxa"/>
            <w:gridSpan w:val="2"/>
            <w:tcBorders>
              <w:top w:val="single" w:sz="8" w:space="0" w:color="auto"/>
              <w:bottom w:val="single" w:sz="8" w:space="0" w:color="auto"/>
            </w:tcBorders>
            <w:tcMar>
              <w:left w:w="0" w:type="dxa"/>
              <w:right w:w="20" w:type="dxa"/>
            </w:tcMar>
            <w:vAlign w:val="bottom"/>
          </w:tcPr>
          <w:p w:rsidR="00B343CC" w:rsidRDefault="00811805">
            <w:pPr>
              <w:keepNext/>
              <w:keepLines/>
              <w:jc w:val="right"/>
              <w:rPr>
                <w:b/>
                <w:sz w:val="18"/>
              </w:rPr>
            </w:pPr>
            <w:r>
              <w:rPr>
                <w:b/>
                <w:color w:val="000000"/>
                <w:sz w:val="18"/>
              </w:rPr>
              <w:t>9,742</w:t>
            </w:r>
          </w:p>
        </w:tc>
        <w:tc>
          <w:tcPr>
            <w:tcW w:w="60" w:type="dxa"/>
            <w:tcBorders>
              <w:top w:val="single" w:sz="8" w:space="0" w:color="auto"/>
              <w:bottom w:val="single" w:sz="8" w:space="0" w:color="auto"/>
            </w:tcBorders>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Borders>
              <w:top w:val="single" w:sz="8" w:space="0" w:color="auto"/>
              <w:bottom w:val="single" w:sz="8" w:space="0" w:color="auto"/>
            </w:tcBorders>
            <w:tcMar>
              <w:left w:w="0" w:type="dxa"/>
              <w:right w:w="20" w:type="dxa"/>
            </w:tcMar>
            <w:vAlign w:val="bottom"/>
          </w:tcPr>
          <w:p w:rsidR="00B343CC" w:rsidRDefault="00811805">
            <w:pPr>
              <w:keepNext/>
              <w:keepLines/>
              <w:jc w:val="right"/>
              <w:rPr>
                <w:b/>
                <w:sz w:val="18"/>
              </w:rPr>
            </w:pPr>
            <w:r>
              <w:rPr>
                <w:b/>
                <w:color w:val="000000"/>
                <w:sz w:val="18"/>
              </w:rPr>
              <w:t>9,126</w:t>
            </w:r>
          </w:p>
        </w:tc>
        <w:tc>
          <w:tcPr>
            <w:tcW w:w="60" w:type="dxa"/>
            <w:tcBorders>
              <w:top w:val="single" w:sz="8" w:space="0" w:color="auto"/>
              <w:bottom w:val="single" w:sz="8" w:space="0" w:color="auto"/>
            </w:tcBorders>
            <w:tcMar>
              <w:left w:w="0" w:type="dxa"/>
              <w:right w:w="20" w:type="dxa"/>
            </w:tcMar>
          </w:tcPr>
          <w:p w:rsidR="00B343CC" w:rsidRDefault="00B343CC"/>
        </w:tc>
      </w:tr>
      <w:tr w:rsidR="00811805" w:rsidTr="00811805">
        <w:trPr>
          <w:trHeight w:hRule="exact" w:val="220"/>
          <w:jc w:val="center"/>
        </w:trPr>
        <w:tc>
          <w:tcPr>
            <w:tcW w:w="744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60" w:type="dxa"/>
              <w:right w:w="60" w:type="dxa"/>
            </w:tcMar>
            <w:vAlign w:val="bottom"/>
          </w:tcPr>
          <w:p w:rsidR="00B343CC" w:rsidRDefault="00811805">
            <w:pPr>
              <w:keepNext/>
              <w:keepLines/>
              <w:rPr>
                <w:b/>
                <w:sz w:val="18"/>
              </w:rPr>
            </w:pPr>
            <w:r>
              <w:rPr>
                <w:b/>
                <w:color w:val="000000"/>
                <w:sz w:val="18"/>
              </w:rPr>
              <w:t>Indemnity's shareholders’ equity</w:t>
            </w:r>
          </w:p>
        </w:tc>
        <w:tc>
          <w:tcPr>
            <w:tcW w:w="80" w:type="dxa"/>
            <w:tcMar>
              <w:left w:w="0" w:type="dxa"/>
              <w:right w:w="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b/>
                <w:sz w:val="18"/>
              </w:rPr>
            </w:pPr>
            <w:r>
              <w:rPr>
                <w:b/>
                <w:color w:val="000000"/>
                <w:sz w:val="18"/>
              </w:rPr>
              <w:t>771</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b/>
                <w:sz w:val="18"/>
              </w:rPr>
            </w:pPr>
            <w:r>
              <w:rPr>
                <w:b/>
                <w:color w:val="000000"/>
                <w:sz w:val="18"/>
              </w:rPr>
              <w:t>734</w:t>
            </w: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60" w:type="dxa"/>
              <w:right w:w="60" w:type="dxa"/>
            </w:tcMar>
            <w:vAlign w:val="bottom"/>
          </w:tcPr>
          <w:p w:rsidR="00B343CC" w:rsidRDefault="00B343CC">
            <w:pPr>
              <w:keepNext/>
              <w:keepLines/>
            </w:pPr>
          </w:p>
        </w:tc>
        <w:tc>
          <w:tcPr>
            <w:tcW w:w="80" w:type="dxa"/>
            <w:tcMar>
              <w:left w:w="0" w:type="dxa"/>
              <w:right w:w="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10" w:type="dxa"/>
            <w:gridSpan w:val="2"/>
            <w:tcMar>
              <w:left w:w="0" w:type="dxa"/>
              <w:right w:w="0" w:type="dxa"/>
            </w:tcMar>
            <w:vAlign w:val="bottom"/>
          </w:tcPr>
          <w:p w:rsidR="00B343CC" w:rsidRDefault="00B343CC">
            <w:pPr>
              <w:keepNext/>
              <w:keepLines/>
            </w:pPr>
          </w:p>
        </w:tc>
        <w:tc>
          <w:tcPr>
            <w:tcW w:w="60" w:type="dxa"/>
            <w:tcMar>
              <w:left w:w="0" w:type="dxa"/>
              <w:right w:w="20" w:type="dxa"/>
            </w:tcMar>
          </w:tcPr>
          <w:p w:rsidR="00B343CC" w:rsidRDefault="00B343CC"/>
        </w:tc>
      </w:tr>
      <w:tr w:rsidR="00811805" w:rsidTr="00811805">
        <w:trPr>
          <w:trHeight w:hRule="exact" w:val="220"/>
          <w:jc w:val="center"/>
        </w:trPr>
        <w:tc>
          <w:tcPr>
            <w:tcW w:w="7440" w:type="dxa"/>
            <w:tcMar>
              <w:left w:w="60" w:type="dxa"/>
              <w:right w:w="60" w:type="dxa"/>
            </w:tcMar>
            <w:vAlign w:val="bottom"/>
          </w:tcPr>
          <w:p w:rsidR="00B343CC" w:rsidRDefault="00811805">
            <w:pPr>
              <w:keepNext/>
              <w:keepLines/>
              <w:rPr>
                <w:b/>
                <w:sz w:val="18"/>
              </w:rPr>
            </w:pPr>
            <w:proofErr w:type="spellStart"/>
            <w:r>
              <w:rPr>
                <w:b/>
                <w:color w:val="000000"/>
                <w:sz w:val="18"/>
              </w:rPr>
              <w:t>Noncontrolling</w:t>
            </w:r>
            <w:proofErr w:type="spellEnd"/>
            <w:r>
              <w:rPr>
                <w:b/>
                <w:color w:val="000000"/>
                <w:sz w:val="18"/>
              </w:rPr>
              <w:t xml:space="preserve"> interest in consolidated entity – Exchange</w:t>
            </w:r>
          </w:p>
        </w:tc>
        <w:tc>
          <w:tcPr>
            <w:tcW w:w="80" w:type="dxa"/>
            <w:tcMar>
              <w:left w:w="0" w:type="dxa"/>
              <w:right w:w="0" w:type="dxa"/>
            </w:tcMar>
            <w:vAlign w:val="bottom"/>
          </w:tcPr>
          <w:p w:rsidR="00B343CC" w:rsidRDefault="00B343CC">
            <w:pPr>
              <w:keepNext/>
              <w:keepLines/>
            </w:pPr>
          </w:p>
        </w:tc>
        <w:tc>
          <w:tcPr>
            <w:tcW w:w="1200" w:type="dxa"/>
            <w:gridSpan w:val="2"/>
            <w:tcBorders>
              <w:bottom w:val="single" w:sz="8" w:space="0" w:color="auto"/>
            </w:tcBorders>
            <w:tcMar>
              <w:left w:w="0" w:type="dxa"/>
              <w:right w:w="20" w:type="dxa"/>
            </w:tcMar>
            <w:vAlign w:val="bottom"/>
          </w:tcPr>
          <w:p w:rsidR="00B343CC" w:rsidRDefault="00811805">
            <w:pPr>
              <w:keepNext/>
              <w:keepLines/>
              <w:jc w:val="right"/>
              <w:rPr>
                <w:b/>
                <w:sz w:val="18"/>
              </w:rPr>
            </w:pPr>
            <w:r>
              <w:rPr>
                <w:b/>
                <w:color w:val="000000"/>
                <w:sz w:val="18"/>
              </w:rPr>
              <w:t>7,065</w:t>
            </w:r>
          </w:p>
        </w:tc>
        <w:tc>
          <w:tcPr>
            <w:tcW w:w="60" w:type="dxa"/>
            <w:tcBorders>
              <w:bottom w:val="single" w:sz="8" w:space="0" w:color="auto"/>
            </w:tcBorders>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Borders>
              <w:bottom w:val="single" w:sz="8" w:space="0" w:color="auto"/>
            </w:tcBorders>
            <w:tcMar>
              <w:left w:w="0" w:type="dxa"/>
              <w:right w:w="20" w:type="dxa"/>
            </w:tcMar>
            <w:vAlign w:val="bottom"/>
          </w:tcPr>
          <w:p w:rsidR="00B343CC" w:rsidRDefault="00811805">
            <w:pPr>
              <w:keepNext/>
              <w:keepLines/>
              <w:jc w:val="right"/>
              <w:rPr>
                <w:b/>
                <w:sz w:val="18"/>
              </w:rPr>
            </w:pPr>
            <w:r>
              <w:rPr>
                <w:b/>
                <w:color w:val="000000"/>
                <w:sz w:val="18"/>
              </w:rPr>
              <w:t>6,816</w:t>
            </w:r>
          </w:p>
        </w:tc>
        <w:tc>
          <w:tcPr>
            <w:tcW w:w="60" w:type="dxa"/>
            <w:tcBorders>
              <w:bottom w:val="single" w:sz="8" w:space="0" w:color="auto"/>
            </w:tcBorders>
            <w:tcMar>
              <w:left w:w="0" w:type="dxa"/>
              <w:right w:w="20" w:type="dxa"/>
            </w:tcMar>
          </w:tcPr>
          <w:p w:rsidR="00B343CC" w:rsidRDefault="00B343CC"/>
        </w:tc>
      </w:tr>
      <w:tr w:rsidR="00811805" w:rsidTr="00811805">
        <w:trPr>
          <w:trHeight w:hRule="exact" w:val="220"/>
          <w:jc w:val="center"/>
        </w:trPr>
        <w:tc>
          <w:tcPr>
            <w:tcW w:w="7440" w:type="dxa"/>
            <w:tcMar>
              <w:left w:w="1020" w:type="dxa"/>
              <w:right w:w="60" w:type="dxa"/>
            </w:tcMar>
            <w:vAlign w:val="bottom"/>
          </w:tcPr>
          <w:p w:rsidR="00B343CC" w:rsidRDefault="00811805">
            <w:pPr>
              <w:keepNext/>
              <w:keepLines/>
              <w:rPr>
                <w:b/>
                <w:sz w:val="18"/>
              </w:rPr>
            </w:pPr>
            <w:r>
              <w:rPr>
                <w:b/>
                <w:color w:val="000000"/>
                <w:sz w:val="18"/>
              </w:rPr>
              <w:t>Total equity</w:t>
            </w:r>
          </w:p>
        </w:tc>
        <w:tc>
          <w:tcPr>
            <w:tcW w:w="80" w:type="dxa"/>
            <w:tcMar>
              <w:left w:w="0" w:type="dxa"/>
              <w:right w:w="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b/>
                <w:sz w:val="18"/>
              </w:rPr>
            </w:pPr>
            <w:r>
              <w:rPr>
                <w:b/>
                <w:color w:val="000000"/>
                <w:sz w:val="18"/>
              </w:rPr>
              <w:t>7,836</w:t>
            </w:r>
          </w:p>
        </w:tc>
        <w:tc>
          <w:tcPr>
            <w:tcW w:w="60" w:type="dxa"/>
            <w:tcMar>
              <w:left w:w="0" w:type="dxa"/>
              <w:right w:w="20" w:type="dxa"/>
            </w:tcMar>
          </w:tcPr>
          <w:p w:rsidR="00B343CC" w:rsidRDefault="00B343CC"/>
        </w:tc>
        <w:tc>
          <w:tcPr>
            <w:tcW w:w="200" w:type="dxa"/>
            <w:tcMar>
              <w:left w:w="60" w:type="dxa"/>
              <w:right w:w="60" w:type="dxa"/>
            </w:tcMar>
            <w:vAlign w:val="bottom"/>
          </w:tcPr>
          <w:p w:rsidR="00B343CC" w:rsidRDefault="00B343CC">
            <w:pPr>
              <w:keepNext/>
              <w:keepLines/>
            </w:pPr>
          </w:p>
        </w:tc>
        <w:tc>
          <w:tcPr>
            <w:tcW w:w="1200" w:type="dxa"/>
            <w:gridSpan w:val="2"/>
            <w:tcMar>
              <w:left w:w="0" w:type="dxa"/>
              <w:right w:w="20" w:type="dxa"/>
            </w:tcMar>
            <w:vAlign w:val="bottom"/>
          </w:tcPr>
          <w:p w:rsidR="00B343CC" w:rsidRDefault="00811805">
            <w:pPr>
              <w:keepNext/>
              <w:keepLines/>
              <w:jc w:val="right"/>
              <w:rPr>
                <w:b/>
                <w:sz w:val="18"/>
              </w:rPr>
            </w:pPr>
            <w:r>
              <w:rPr>
                <w:b/>
                <w:color w:val="000000"/>
                <w:sz w:val="18"/>
              </w:rPr>
              <w:t>7,550</w:t>
            </w:r>
          </w:p>
        </w:tc>
        <w:tc>
          <w:tcPr>
            <w:tcW w:w="60" w:type="dxa"/>
            <w:tcMar>
              <w:left w:w="0" w:type="dxa"/>
              <w:right w:w="20" w:type="dxa"/>
            </w:tcMar>
          </w:tcPr>
          <w:p w:rsidR="00B343CC" w:rsidRDefault="00B343CC"/>
        </w:tc>
      </w:tr>
      <w:tr w:rsidR="00B343CC">
        <w:trPr>
          <w:trHeight w:hRule="exact" w:val="220"/>
          <w:jc w:val="center"/>
        </w:trPr>
        <w:tc>
          <w:tcPr>
            <w:tcW w:w="7440" w:type="dxa"/>
            <w:tcMar>
              <w:left w:w="1020" w:type="dxa"/>
              <w:right w:w="60" w:type="dxa"/>
            </w:tcMar>
            <w:vAlign w:val="bottom"/>
          </w:tcPr>
          <w:p w:rsidR="00B343CC" w:rsidRDefault="00811805">
            <w:pPr>
              <w:keepLines/>
              <w:rPr>
                <w:b/>
                <w:sz w:val="18"/>
              </w:rPr>
            </w:pPr>
            <w:r>
              <w:rPr>
                <w:b/>
                <w:color w:val="000000"/>
                <w:sz w:val="18"/>
              </w:rPr>
              <w:t xml:space="preserve">Total liabilities, shareholders’ equity and </w:t>
            </w:r>
            <w:proofErr w:type="spellStart"/>
            <w:r>
              <w:rPr>
                <w:b/>
                <w:color w:val="000000"/>
                <w:sz w:val="18"/>
              </w:rPr>
              <w:t>noncontrolling</w:t>
            </w:r>
            <w:proofErr w:type="spellEnd"/>
            <w:r>
              <w:rPr>
                <w:b/>
                <w:color w:val="000000"/>
                <w:sz w:val="18"/>
              </w:rPr>
              <w:t xml:space="preserve"> interest</w:t>
            </w:r>
          </w:p>
        </w:tc>
        <w:tc>
          <w:tcPr>
            <w:tcW w:w="80" w:type="dxa"/>
            <w:tcMar>
              <w:left w:w="0" w:type="dxa"/>
              <w:right w:w="0" w:type="dxa"/>
            </w:tcMar>
            <w:vAlign w:val="bottom"/>
          </w:tcPr>
          <w:p w:rsidR="00B343CC" w:rsidRDefault="00B343CC">
            <w:pPr>
              <w:keepLines/>
            </w:pPr>
          </w:p>
        </w:tc>
        <w:tc>
          <w:tcPr>
            <w:tcW w:w="110" w:type="dxa"/>
            <w:tcBorders>
              <w:top w:val="single" w:sz="8" w:space="0" w:color="auto"/>
              <w:bottom w:val="double" w:sz="4" w:space="0" w:color="auto"/>
            </w:tcBorders>
            <w:tcMar>
              <w:left w:w="0" w:type="dxa"/>
              <w:right w:w="0" w:type="dxa"/>
            </w:tcMar>
            <w:vAlign w:val="bottom"/>
          </w:tcPr>
          <w:p w:rsidR="00B343CC" w:rsidRDefault="00811805">
            <w:pPr>
              <w:keepNext/>
              <w:keepLines/>
              <w:rPr>
                <w:b/>
                <w:sz w:val="18"/>
              </w:rPr>
            </w:pPr>
            <w:r>
              <w:rPr>
                <w:b/>
                <w:color w:val="000000"/>
                <w:sz w:val="18"/>
              </w:rPr>
              <w:t>$</w:t>
            </w:r>
          </w:p>
        </w:tc>
        <w:tc>
          <w:tcPr>
            <w:tcW w:w="1090" w:type="dxa"/>
            <w:tcBorders>
              <w:top w:val="single" w:sz="8" w:space="0" w:color="auto"/>
              <w:bottom w:val="double" w:sz="4" w:space="0" w:color="auto"/>
            </w:tcBorders>
            <w:tcMar>
              <w:left w:w="0" w:type="dxa"/>
              <w:right w:w="20" w:type="dxa"/>
            </w:tcMar>
            <w:vAlign w:val="bottom"/>
          </w:tcPr>
          <w:p w:rsidR="00B343CC" w:rsidRDefault="00811805">
            <w:pPr>
              <w:keepNext/>
              <w:keepLines/>
              <w:jc w:val="right"/>
              <w:rPr>
                <w:b/>
                <w:sz w:val="18"/>
              </w:rPr>
            </w:pPr>
            <w:r>
              <w:rPr>
                <w:b/>
                <w:color w:val="000000"/>
                <w:sz w:val="18"/>
              </w:rPr>
              <w:t>17,578</w:t>
            </w:r>
          </w:p>
        </w:tc>
        <w:tc>
          <w:tcPr>
            <w:tcW w:w="60" w:type="dxa"/>
            <w:tcBorders>
              <w:top w:val="single" w:sz="8" w:space="0" w:color="auto"/>
              <w:bottom w:val="double" w:sz="4" w:space="0" w:color="auto"/>
            </w:tcBorders>
            <w:tcMar>
              <w:left w:w="0" w:type="dxa"/>
              <w:right w:w="20" w:type="dxa"/>
            </w:tcMar>
          </w:tcPr>
          <w:p w:rsidR="00B343CC" w:rsidRDefault="00B343CC"/>
        </w:tc>
        <w:tc>
          <w:tcPr>
            <w:tcW w:w="200" w:type="dxa"/>
            <w:tcMar>
              <w:left w:w="60" w:type="dxa"/>
              <w:right w:w="60" w:type="dxa"/>
            </w:tcMar>
            <w:vAlign w:val="bottom"/>
          </w:tcPr>
          <w:p w:rsidR="00B343CC" w:rsidRDefault="00B343CC">
            <w:pPr>
              <w:keepLines/>
            </w:pPr>
          </w:p>
        </w:tc>
        <w:tc>
          <w:tcPr>
            <w:tcW w:w="110" w:type="dxa"/>
            <w:tcBorders>
              <w:top w:val="single" w:sz="8" w:space="0" w:color="auto"/>
              <w:bottom w:val="double" w:sz="4" w:space="0" w:color="auto"/>
            </w:tcBorders>
            <w:tcMar>
              <w:left w:w="0" w:type="dxa"/>
              <w:right w:w="0" w:type="dxa"/>
            </w:tcMar>
            <w:vAlign w:val="bottom"/>
          </w:tcPr>
          <w:p w:rsidR="00B343CC" w:rsidRDefault="00811805">
            <w:pPr>
              <w:keepNext/>
              <w:keepLines/>
              <w:rPr>
                <w:b/>
                <w:sz w:val="18"/>
              </w:rPr>
            </w:pPr>
            <w:r>
              <w:rPr>
                <w:b/>
                <w:color w:val="000000"/>
                <w:sz w:val="18"/>
              </w:rPr>
              <w:t>$</w:t>
            </w:r>
          </w:p>
        </w:tc>
        <w:tc>
          <w:tcPr>
            <w:tcW w:w="1090" w:type="dxa"/>
            <w:tcBorders>
              <w:top w:val="single" w:sz="8" w:space="0" w:color="auto"/>
              <w:bottom w:val="double" w:sz="4" w:space="0" w:color="auto"/>
            </w:tcBorders>
            <w:tcMar>
              <w:left w:w="0" w:type="dxa"/>
              <w:right w:w="20" w:type="dxa"/>
            </w:tcMar>
            <w:vAlign w:val="bottom"/>
          </w:tcPr>
          <w:p w:rsidR="00B343CC" w:rsidRDefault="00811805">
            <w:pPr>
              <w:keepNext/>
              <w:keepLines/>
              <w:jc w:val="right"/>
              <w:rPr>
                <w:b/>
                <w:sz w:val="18"/>
              </w:rPr>
            </w:pPr>
            <w:r>
              <w:rPr>
                <w:b/>
                <w:color w:val="000000"/>
                <w:sz w:val="18"/>
              </w:rPr>
              <w:t>16,676</w:t>
            </w:r>
          </w:p>
        </w:tc>
        <w:tc>
          <w:tcPr>
            <w:tcW w:w="60" w:type="dxa"/>
            <w:tcBorders>
              <w:top w:val="single" w:sz="8" w:space="0" w:color="auto"/>
              <w:bottom w:val="double" w:sz="4" w:space="0" w:color="auto"/>
            </w:tcBorders>
            <w:tcMar>
              <w:left w:w="0" w:type="dxa"/>
              <w:right w:w="20" w:type="dxa"/>
            </w:tcMar>
          </w:tcPr>
          <w:p w:rsidR="00B343CC" w:rsidRDefault="00B343CC"/>
        </w:tc>
      </w:tr>
    </w:tbl>
    <w:p w:rsidR="00B343CC" w:rsidRDefault="00B343CC">
      <w:pPr>
        <w:spacing w:line="220" w:lineRule="exact"/>
      </w:pPr>
    </w:p>
    <w:p w:rsidR="00B343CC" w:rsidRDefault="00B343CC">
      <w:pPr>
        <w:spacing w:line="288" w:lineRule="auto"/>
      </w:pPr>
    </w:p>
    <w:sectPr w:rsidR="00B343CC">
      <w:headerReference w:type="default" r:id="rId15"/>
      <w:footerReference w:type="default" r:id="rId16"/>
      <w:pgSz w:w="12240" w:h="15840"/>
      <w:pgMar w:top="1440" w:right="1000" w:bottom="720" w:left="1000" w:header="160" w:footer="320"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AAF" w:rsidRDefault="00811805">
      <w:r>
        <w:separator/>
      </w:r>
    </w:p>
  </w:endnote>
  <w:endnote w:type="continuationSeparator" w:id="0">
    <w:p w:rsidR="00696AAF" w:rsidRDefault="0081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CC" w:rsidRDefault="00811805">
    <w:pPr>
      <w:spacing w:line="288" w:lineRule="auto"/>
      <w:jc w:val="center"/>
    </w:pP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CC" w:rsidRDefault="00811805">
    <w:pPr>
      <w:spacing w:line="288" w:lineRule="auto"/>
      <w:jc w:val="center"/>
    </w:pPr>
    <w: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CC" w:rsidRDefault="00811805">
    <w:pPr>
      <w:spacing w:line="288" w:lineRule="auto"/>
      <w:jc w:val="center"/>
    </w:pPr>
    <w:r>
      <w:pgNum/>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CC" w:rsidRDefault="00811805">
    <w:pPr>
      <w:spacing w:line="288" w:lineRule="auto"/>
      <w:jc w:val="center"/>
    </w:pPr>
    <w:r>
      <w:pgNum/>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CC" w:rsidRDefault="00811805">
    <w:pPr>
      <w:spacing w:line="288" w:lineRule="auto"/>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AAF" w:rsidRDefault="00811805">
      <w:r>
        <w:separator/>
      </w:r>
    </w:p>
  </w:footnote>
  <w:footnote w:type="continuationSeparator" w:id="0">
    <w:p w:rsidR="00696AAF" w:rsidRDefault="0081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CC" w:rsidRDefault="00B343CC">
    <w:pPr>
      <w:spacing w:line="288"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CC" w:rsidRDefault="00B343CC">
    <w:pPr>
      <w:spacing w:line="288"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CC" w:rsidRDefault="00B343CC">
    <w:pPr>
      <w:spacing w:line="288"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CC" w:rsidRDefault="00B343CC">
    <w:pPr>
      <w:spacing w:line="288"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CC" w:rsidRDefault="00B343CC">
    <w:pPr>
      <w:spacing w:line="288"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CC"/>
    <w:rsid w:val="00696AAF"/>
    <w:rsid w:val="00811805"/>
    <w:rsid w:val="00896953"/>
    <w:rsid w:val="00B3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1719</Words>
  <Characters>9799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Erie Insurance</Company>
  <LinksUpToDate>false</LinksUpToDate>
  <CharactersWithSpaces>11496</CharactersWithSpaces>
  <SharedDoc>false</SharedDoc>
  <HyperlinksChanged>false</HyperlinksChanged>
  <AppVersion>14.0000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workiva.com</dc:creator>
  <cp:lastModifiedBy>L9230</cp:lastModifiedBy>
  <cp:revision>2</cp:revision>
  <dcterms:created xsi:type="dcterms:W3CDTF">2014-10-24T19:38:00Z</dcterms:created>
  <dcterms:modified xsi:type="dcterms:W3CDTF">2014-10-24T19:38:00Z</dcterms:modified>
</cp:coreProperties>
</file>