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1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1"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79"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-604520</wp:posOffset>
            </wp:positionV>
            <wp:extent cx="57150" cy="617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641985</wp:posOffset>
            </wp:positionV>
            <wp:extent cx="7049135" cy="8825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8825865"/>
                    </a:xfrm>
                    <a:prstGeom prst="rect">
                      <a:avLst/>
                    </a:prstGeom>
                    <a:noFill/>
                  </pic:spPr>
                </pic:pic>
              </a:graphicData>
            </a:graphic>
          </wp:anchor>
        </w:drawing>
      </w:r>
    </w:p>
    <w:p>
      <w:pPr>
        <w:spacing w:after="0" w:line="1083" w:lineRule="exact"/>
        <w:rPr>
          <w:sz w:val="24"/>
          <w:szCs w:val="24"/>
          <w:color w:val="auto"/>
        </w:rPr>
      </w:pPr>
    </w:p>
    <w:p>
      <w:pPr>
        <w:sectPr>
          <w:pgSz w:w="11900" w:h="16838" w:orient="portrait"/>
          <w:cols w:equalWidth="0" w:num="2">
            <w:col w:w="2300" w:space="380"/>
            <w:col w:w="840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Vorsheck Elizabeth A</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6252 COMMERCIAL WAY PMB 140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ERIE INDEMNITY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ERIE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06/02/2026</w:t>
      </w:r>
    </w:p>
    <w:p>
      <w:pPr>
        <w:spacing w:after="0" w:line="20" w:lineRule="exact"/>
        <w:rPr>
          <w:sz w:val="24"/>
          <w:szCs w:val="24"/>
          <w:color w:val="auto"/>
        </w:rPr>
      </w:pPr>
      <w:r>
        <w:rPr>
          <w:sz w:val="24"/>
          <w:szCs w:val="24"/>
          <w:color w:val="auto"/>
        </w:rPr>
        <w:br w:type="column"/>
      </w:r>
    </w:p>
    <w:p>
      <w:pPr>
        <w:ind w:left="5" w:right="720" w:hanging="5"/>
        <w:spacing w:after="0" w:line="281"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5"/>
        <w:spacing w:after="0"/>
        <w:tabs>
          <w:tab w:leader="none" w:pos="1720"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8745"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745"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9"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4" w:lineRule="exact"/>
        <w:rPr>
          <w:sz w:val="24"/>
          <w:szCs w:val="24"/>
          <w:color w:val="auto"/>
        </w:rPr>
      </w:pPr>
    </w:p>
    <w:p>
      <w:pPr>
        <w:sectPr>
          <w:pgSz w:w="11900" w:h="16838" w:orient="portrait"/>
          <w:cols w:equalWidth="0" w:num="3">
            <w:col w:w="3180" w:space="720"/>
            <w:col w:w="3115" w:space="720"/>
            <w:col w:w="3345"/>
          </w:cols>
          <w:pgMar w:left="460" w:top="214" w:right="359" w:bottom="0" w:gutter="0" w:footer="0" w:header="0"/>
          <w:type w:val="continuous"/>
        </w:sectPr>
      </w:pP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0" w:type="dxa"/>
            <w:vAlign w:val="bottom"/>
            <w:gridSpan w:val="5"/>
          </w:tcPr>
          <w:p>
            <w:pPr>
              <w:jc w:val="center"/>
              <w:ind w:right="89"/>
              <w:spacing w:after="0"/>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gridSpan w:val="5"/>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BROOKSVILLE</w:t>
            </w:r>
          </w:p>
        </w:tc>
        <w:tc>
          <w:tcPr>
            <w:tcW w:w="7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FL</w:t>
            </w:r>
          </w:p>
        </w:tc>
        <w:tc>
          <w:tcPr>
            <w:tcW w:w="1700" w:type="dxa"/>
            <w:vAlign w:val="bottom"/>
          </w:tcPr>
          <w:p>
            <w:pPr>
              <w:ind w:left="500"/>
              <w:spacing w:after="0"/>
              <w:rPr>
                <w:sz w:val="20"/>
                <w:szCs w:val="20"/>
                <w:color w:val="auto"/>
              </w:rPr>
            </w:pPr>
            <w:r>
              <w:rPr>
                <w:rFonts w:ascii="Times New Roman" w:cs="Times New Roman" w:eastAsia="Times New Roman" w:hAnsi="Times New Roman"/>
                <w:sz w:val="16"/>
                <w:szCs w:val="16"/>
                <w:color w:val="0000FF"/>
              </w:rPr>
              <w:t>34613</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40" w:type="dxa"/>
            <w:vAlign w:val="bottom"/>
            <w:gridSpan w:val="4"/>
          </w:tcPr>
          <w:p>
            <w:pPr>
              <w:ind w:left="220"/>
              <w:spacing w:after="0"/>
              <w:rPr>
                <w:sz w:val="20"/>
                <w:szCs w:val="20"/>
                <w:color w:val="auto"/>
              </w:rPr>
            </w:pPr>
            <w:r>
              <w:rPr>
                <w:rFonts w:ascii="Arial" w:cs="Arial" w:eastAsia="Arial" w:hAnsi="Arial"/>
                <w:sz w:val="12"/>
                <w:szCs w:val="12"/>
                <w:color w:val="auto"/>
              </w:rPr>
              <w:t>Form filed by One Reporting Person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940" w:type="dxa"/>
            <w:vAlign w:val="bottom"/>
            <w:gridSpan w:val="4"/>
          </w:tcPr>
          <w:p>
            <w:pPr>
              <w:ind w:left="220"/>
              <w:spacing w:after="0"/>
              <w:rPr>
                <w:sz w:val="20"/>
                <w:szCs w:val="20"/>
                <w:color w:val="auto"/>
              </w:rPr>
            </w:pPr>
            <w:r>
              <w:rPr>
                <w:rFonts w:ascii="Arial" w:cs="Arial" w:eastAsia="Arial" w:hAnsi="Arial"/>
                <w:sz w:val="12"/>
                <w:szCs w:val="12"/>
                <w:color w:val="auto"/>
              </w:rPr>
              <w:t>Form filed by More than One Reporting Person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auto"/>
              </w:rPr>
              <w:t>(City)</w:t>
            </w:r>
          </w:p>
        </w:tc>
        <w:tc>
          <w:tcPr>
            <w:tcW w:w="780" w:type="dxa"/>
            <w:vAlign w:val="bottom"/>
          </w:tcPr>
          <w:p>
            <w:pPr>
              <w:ind w:left="60"/>
              <w:spacing w:after="0"/>
              <w:rPr>
                <w:sz w:val="20"/>
                <w:szCs w:val="20"/>
                <w:color w:val="auto"/>
              </w:rPr>
            </w:pPr>
            <w:r>
              <w:rPr>
                <w:rFonts w:ascii="Arial" w:cs="Arial" w:eastAsia="Arial" w:hAnsi="Arial"/>
                <w:sz w:val="12"/>
                <w:szCs w:val="12"/>
                <w:color w:val="auto"/>
              </w:rPr>
              <w:t>(State)</w:t>
            </w:r>
          </w:p>
        </w:tc>
        <w:tc>
          <w:tcPr>
            <w:tcW w:w="2220" w:type="dxa"/>
            <w:vAlign w:val="bottom"/>
            <w:gridSpan w:val="2"/>
          </w:tcPr>
          <w:p>
            <w:pPr>
              <w:ind w:left="500"/>
              <w:spacing w:after="0"/>
              <w:rPr>
                <w:sz w:val="20"/>
                <w:szCs w:val="20"/>
                <w:color w:val="auto"/>
              </w:rPr>
            </w:pPr>
            <w:r>
              <w:rPr>
                <w:rFonts w:ascii="Arial" w:cs="Arial" w:eastAsia="Arial" w:hAnsi="Arial"/>
                <w:sz w:val="12"/>
                <w:szCs w:val="12"/>
                <w:color w:val="auto"/>
              </w:rPr>
              <w:t>(Zip)</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5360" w:type="dxa"/>
            <w:vAlign w:val="bottom"/>
            <w:tcBorders>
              <w:bottom w:val="single" w:sz="8" w:color="2C2C2C"/>
            </w:tcBorders>
            <w:gridSpan w:val="7"/>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060" w:type="dxa"/>
            <w:vAlign w:val="bottom"/>
            <w:tcBorders>
              <w:top w:val="single" w:sz="8" w:color="2C2C2C"/>
            </w:tcBorders>
            <w:gridSpan w:val="8"/>
          </w:tcPr>
          <w:p>
            <w:pPr>
              <w:jc w:val="center"/>
              <w:ind w:right="134"/>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222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220" w:type="dxa"/>
            <w:vAlign w:val="bottom"/>
            <w:gridSpan w:val="2"/>
          </w:tcPr>
          <w:p>
            <w:pPr>
              <w:ind w:left="12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20" w:type="dxa"/>
            <w:vAlign w:val="bottom"/>
            <w:gridSpan w:val="2"/>
          </w:tcPr>
          <w:p>
            <w:pPr>
              <w:ind w:left="124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9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20" w:type="dxa"/>
            <w:vAlign w:val="bottom"/>
            <w:gridSpan w:val="2"/>
          </w:tcPr>
          <w:p>
            <w:pPr>
              <w:jc w:val="center"/>
              <w:ind w:left="1110"/>
              <w:spacing w:after="0" w:line="124"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 or Indirect</w:t>
            </w:r>
          </w:p>
        </w:tc>
        <w:tc>
          <w:tcPr>
            <w:tcW w:w="9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9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920" w:type="dxa"/>
            <w:vAlign w:val="bottom"/>
            <w:gridSpan w:val="2"/>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40"/>
              <w:spacing w:after="0" w:line="124" w:lineRule="exact"/>
              <w:rPr>
                <w:sz w:val="20"/>
                <w:szCs w:val="20"/>
                <w:color w:val="auto"/>
              </w:rPr>
            </w:pPr>
            <w:r>
              <w:rPr>
                <w:rFonts w:ascii="Arial" w:cs="Arial" w:eastAsia="Arial" w:hAnsi="Arial"/>
                <w:sz w:val="11"/>
                <w:szCs w:val="11"/>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Elizabeth</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Vorsheck</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Trustee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2220" w:type="dxa"/>
            <w:vAlign w:val="bottom"/>
            <w:gridSpan w:val="2"/>
            <w:vMerge w:val="restart"/>
          </w:tcPr>
          <w:p>
            <w:pPr>
              <w:jc w:val="center"/>
              <w:ind w:left="1130"/>
              <w:spacing w:after="0"/>
              <w:rPr>
                <w:sz w:val="20"/>
                <w:szCs w:val="20"/>
                <w:color w:val="auto"/>
              </w:rPr>
            </w:pPr>
            <w:r>
              <w:rPr>
                <w:rFonts w:ascii="Times New Roman" w:cs="Times New Roman" w:eastAsia="Times New Roman" w:hAnsi="Times New Roman"/>
                <w:sz w:val="16"/>
                <w:szCs w:val="16"/>
                <w:color w:val="0000FF"/>
              </w:rPr>
              <w:t>06/02/2026</w:t>
            </w:r>
          </w:p>
        </w:tc>
        <w:tc>
          <w:tcPr>
            <w:tcW w:w="1060" w:type="dxa"/>
            <w:vAlign w:val="bottom"/>
          </w:tcPr>
          <w:p>
            <w:pPr>
              <w:spacing w:after="0"/>
              <w:rPr>
                <w:sz w:val="17"/>
                <w:szCs w:val="17"/>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P</w:t>
            </w:r>
          </w:p>
        </w:tc>
        <w:tc>
          <w:tcPr>
            <w:tcW w:w="720" w:type="dxa"/>
            <w:vAlign w:val="bottom"/>
            <w:vMerge w:val="restart"/>
          </w:tcPr>
          <w:p>
            <w:pPr>
              <w:jc w:val="right"/>
              <w:ind w:right="72"/>
              <w:spacing w:after="0"/>
              <w:rPr>
                <w:sz w:val="20"/>
                <w:szCs w:val="20"/>
                <w:color w:val="auto"/>
              </w:rPr>
            </w:pPr>
            <w:r>
              <w:rPr>
                <w:rFonts w:ascii="Times New Roman" w:cs="Times New Roman" w:eastAsia="Times New Roman" w:hAnsi="Times New Roman"/>
                <w:sz w:val="16"/>
                <w:szCs w:val="16"/>
                <w:color w:val="0000FF"/>
              </w:rPr>
              <w:t>2,000</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211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266,081</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Elizabeth</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222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Vorsheck</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4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Revocable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Trust U/A</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DTD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05/03/99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Elizabeth</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Vorsheck</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Trustee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2220" w:type="dxa"/>
            <w:vAlign w:val="bottom"/>
            <w:gridSpan w:val="2"/>
            <w:vMerge w:val="restart"/>
          </w:tcPr>
          <w:p>
            <w:pPr>
              <w:jc w:val="center"/>
              <w:ind w:left="1130"/>
              <w:spacing w:after="0"/>
              <w:rPr>
                <w:sz w:val="20"/>
                <w:szCs w:val="20"/>
                <w:color w:val="auto"/>
              </w:rPr>
            </w:pPr>
            <w:r>
              <w:rPr>
                <w:rFonts w:ascii="Times New Roman" w:cs="Times New Roman" w:eastAsia="Times New Roman" w:hAnsi="Times New Roman"/>
                <w:sz w:val="16"/>
                <w:szCs w:val="16"/>
                <w:color w:val="0000FF"/>
              </w:rPr>
              <w:t>06/02/2026</w:t>
            </w:r>
          </w:p>
        </w:tc>
        <w:tc>
          <w:tcPr>
            <w:tcW w:w="1060" w:type="dxa"/>
            <w:vAlign w:val="bottom"/>
          </w:tcPr>
          <w:p>
            <w:pPr>
              <w:spacing w:after="0"/>
              <w:rPr>
                <w:sz w:val="17"/>
                <w:szCs w:val="17"/>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P</w:t>
            </w:r>
          </w:p>
        </w:tc>
        <w:tc>
          <w:tcPr>
            <w:tcW w:w="720" w:type="dxa"/>
            <w:vAlign w:val="bottom"/>
            <w:vMerge w:val="restart"/>
          </w:tcPr>
          <w:p>
            <w:pPr>
              <w:jc w:val="right"/>
              <w:ind w:right="72"/>
              <w:spacing w:after="0"/>
              <w:rPr>
                <w:sz w:val="20"/>
                <w:szCs w:val="20"/>
                <w:color w:val="auto"/>
              </w:rPr>
            </w:pPr>
            <w:r>
              <w:rPr>
                <w:rFonts w:ascii="Times New Roman" w:cs="Times New Roman" w:eastAsia="Times New Roman" w:hAnsi="Times New Roman"/>
                <w:sz w:val="16"/>
                <w:szCs w:val="16"/>
                <w:color w:val="0000FF"/>
              </w:rPr>
              <w:t>1,000</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211.5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267,081</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Elizabeth</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222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Vorsheck</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4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Revocable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Trust U/A</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DTD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05/03/99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vMerge w:val="restart"/>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200</w:t>
            </w: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VEIC</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2220" w:type="dxa"/>
            <w:vAlign w:val="bottom"/>
            <w:gridSpan w:val="2"/>
          </w:tcPr>
          <w:p>
            <w:pPr>
              <w:jc w:val="center"/>
              <w:ind w:left="1130"/>
              <w:spacing w:after="0"/>
              <w:rPr>
                <w:sz w:val="20"/>
                <w:szCs w:val="20"/>
                <w:color w:val="auto"/>
              </w:rPr>
            </w:pPr>
            <w:r>
              <w:rPr>
                <w:rFonts w:ascii="Times New Roman" w:cs="Times New Roman" w:eastAsia="Times New Roman" w:hAnsi="Times New Roman"/>
                <w:sz w:val="16"/>
                <w:szCs w:val="16"/>
                <w:color w:val="0000FF"/>
              </w:rPr>
              <w:t>06/02/2026</w:t>
            </w:r>
          </w:p>
        </w:tc>
        <w:tc>
          <w:tcPr>
            <w:tcW w:w="106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P</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6"/>
                <w:szCs w:val="16"/>
                <w:color w:val="0000FF"/>
              </w:rPr>
              <w:t>4,000</w:t>
            </w:r>
          </w:p>
        </w:tc>
        <w:tc>
          <w:tcPr>
            <w:tcW w:w="54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vMerge w:val="continue"/>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3,004,000</w:t>
            </w:r>
          </w:p>
        </w:tc>
        <w:tc>
          <w:tcPr>
            <w:tcW w:w="94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Limited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Partnership</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 Audrey</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C. Hirt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1989/1990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324,300</w:t>
            </w:r>
          </w:p>
        </w:tc>
        <w:tc>
          <w:tcPr>
            <w:tcW w:w="94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Income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Trust For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Vorsheck</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 Frank</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William</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Hirt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372,565</w:t>
            </w:r>
          </w:p>
        </w:tc>
        <w:tc>
          <w:tcPr>
            <w:tcW w:w="94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1989/1990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Trust For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Vorsheck</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170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0" w:lineRule="exact"/>
        <w:rPr>
          <w:sz w:val="24"/>
          <w:szCs w:val="24"/>
          <w:color w:val="auto"/>
        </w:rPr>
      </w:pPr>
    </w:p>
    <w:tbl>
      <w:tblPr>
        <w:tblLayout w:type="fixed"/>
        <w:tblInd w:w="80" w:type="dxa"/>
        <w:tblCellMar>
          <w:top w:w="0" w:type="dxa"/>
          <w:left w:w="0" w:type="dxa"/>
          <w:bottom w:w="0" w:type="dxa"/>
          <w:right w:w="0" w:type="dxa"/>
        </w:tblCellMar>
      </w:tblPr>
      <w:tr>
        <w:trPr>
          <w:trHeight w:val="126"/>
        </w:trPr>
        <w:tc>
          <w:tcPr>
            <w:tcW w:w="680" w:type="dxa"/>
            <w:vAlign w:val="bottom"/>
          </w:tcPr>
          <w:p>
            <w:pPr>
              <w:spacing w:after="0"/>
              <w:rPr>
                <w:sz w:val="20"/>
                <w:szCs w:val="20"/>
                <w:color w:val="auto"/>
              </w:rPr>
            </w:pPr>
            <w:r>
              <w:rPr>
                <w:rFonts w:ascii="Arial" w:cs="Arial" w:eastAsia="Arial" w:hAnsi="Arial"/>
                <w:sz w:val="11"/>
                <w:szCs w:val="11"/>
                <w:b w:val="1"/>
                <w:bCs w:val="1"/>
                <w:color w:val="auto"/>
              </w:rPr>
              <w:t>1. Title of</w:t>
            </w:r>
          </w:p>
        </w:tc>
        <w:tc>
          <w:tcPr>
            <w:tcW w:w="840" w:type="dxa"/>
            <w:vAlign w:val="bottom"/>
          </w:tcPr>
          <w:p>
            <w:pPr>
              <w:ind w:left="1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20" w:type="dxa"/>
            <w:vAlign w:val="bottom"/>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520" w:type="dxa"/>
            <w:vAlign w:val="bottom"/>
          </w:tcPr>
          <w:p>
            <w:pPr>
              <w:ind w:left="10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r>
      <w:tr>
        <w:trPr>
          <w:trHeight w:val="124"/>
        </w:trPr>
        <w:tc>
          <w:tcPr>
            <w:tcW w:w="68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84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of</w:t>
            </w:r>
          </w:p>
        </w:tc>
        <w:tc>
          <w:tcPr>
            <w:tcW w:w="14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 Date</w:t>
            </w:r>
          </w:p>
        </w:tc>
        <w:tc>
          <w:tcPr>
            <w:tcW w:w="15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r>
      <w:tr>
        <w:trPr>
          <w:trHeight w:val="124"/>
        </w:trPr>
        <w:tc>
          <w:tcPr>
            <w:tcW w:w="680" w:type="dxa"/>
            <w:vAlign w:val="bottom"/>
          </w:tcPr>
          <w:p>
            <w:pPr>
              <w:spacing w:after="0" w:line="124" w:lineRule="exact"/>
              <w:rPr>
                <w:sz w:val="20"/>
                <w:szCs w:val="20"/>
                <w:color w:val="auto"/>
              </w:rPr>
            </w:pPr>
            <w:r>
              <w:rPr>
                <w:rFonts w:ascii="Arial" w:cs="Arial" w:eastAsia="Arial" w:hAnsi="Arial"/>
                <w:sz w:val="11"/>
                <w:szCs w:val="11"/>
                <w:b w:val="1"/>
                <w:bCs w:val="1"/>
                <w:color w:val="auto"/>
              </w:rPr>
              <w:t>Security</w:t>
            </w:r>
          </w:p>
        </w:tc>
        <w:tc>
          <w:tcPr>
            <w:tcW w:w="84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5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Derivative Security (Instr.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r>
      <w:tr>
        <w:trPr>
          <w:trHeight w:val="124"/>
        </w:trPr>
        <w:tc>
          <w:tcPr>
            <w:tcW w:w="680" w:type="dxa"/>
            <w:vAlign w:val="bottom"/>
          </w:tcPr>
          <w:p>
            <w:pPr>
              <w:spacing w:after="0" w:line="124" w:lineRule="exact"/>
              <w:rPr>
                <w:sz w:val="20"/>
                <w:szCs w:val="20"/>
                <w:color w:val="auto"/>
              </w:rPr>
            </w:pPr>
            <w:r>
              <w:rPr>
                <w:rFonts w:ascii="Arial" w:cs="Arial" w:eastAsia="Arial" w:hAnsi="Arial"/>
                <w:sz w:val="11"/>
                <w:szCs w:val="11"/>
                <w:b w:val="1"/>
                <w:bCs w:val="1"/>
                <w:color w:val="auto"/>
              </w:rPr>
              <w:t>(Instr. 3)</w:t>
            </w:r>
          </w:p>
        </w:tc>
        <w:tc>
          <w:tcPr>
            <w:tcW w:w="84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420" w:type="dxa"/>
            <w:vAlign w:val="bottom"/>
          </w:tcPr>
          <w:p>
            <w:pPr>
              <w:spacing w:after="0"/>
              <w:rPr>
                <w:sz w:val="10"/>
                <w:szCs w:val="10"/>
                <w:color w:val="auto"/>
              </w:rPr>
            </w:pPr>
          </w:p>
        </w:tc>
        <w:tc>
          <w:tcPr>
            <w:tcW w:w="15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Ownership</w:t>
            </w:r>
          </w:p>
        </w:tc>
      </w:tr>
      <w:tr>
        <w:trPr>
          <w:trHeight w:val="124"/>
        </w:trPr>
        <w:tc>
          <w:tcPr>
            <w:tcW w:w="680" w:type="dxa"/>
            <w:vAlign w:val="bottom"/>
          </w:tcPr>
          <w:p>
            <w:pPr>
              <w:spacing w:after="0"/>
              <w:rPr>
                <w:sz w:val="10"/>
                <w:szCs w:val="10"/>
                <w:color w:val="auto"/>
              </w:rPr>
            </w:pPr>
          </w:p>
        </w:tc>
        <w:tc>
          <w:tcPr>
            <w:tcW w:w="84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Acquired</w:t>
            </w:r>
          </w:p>
        </w:tc>
        <w:tc>
          <w:tcPr>
            <w:tcW w:w="14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r>
      <w:tr>
        <w:trPr>
          <w:trHeight w:val="124"/>
        </w:trPr>
        <w:tc>
          <w:tcPr>
            <w:tcW w:w="680" w:type="dxa"/>
            <w:vAlign w:val="bottom"/>
          </w:tcPr>
          <w:p>
            <w:pPr>
              <w:spacing w:after="0"/>
              <w:rPr>
                <w:sz w:val="10"/>
                <w:szCs w:val="10"/>
                <w:color w:val="auto"/>
              </w:rPr>
            </w:pPr>
          </w:p>
        </w:tc>
        <w:tc>
          <w:tcPr>
            <w:tcW w:w="84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 or</w:t>
            </w:r>
          </w:p>
        </w:tc>
        <w:tc>
          <w:tcPr>
            <w:tcW w:w="14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10"/>
                <w:szCs w:val="10"/>
                <w:color w:val="auto"/>
              </w:rPr>
            </w:pPr>
          </w:p>
        </w:tc>
      </w:tr>
      <w:tr>
        <w:trPr>
          <w:trHeight w:val="124"/>
        </w:trPr>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Disposed</w:t>
            </w:r>
          </w:p>
        </w:tc>
        <w:tc>
          <w:tcPr>
            <w:tcW w:w="14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4"/>
        </w:trPr>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of (D)</w:t>
            </w:r>
          </w:p>
        </w:tc>
        <w:tc>
          <w:tcPr>
            <w:tcW w:w="14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4"/>
        </w:trPr>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3, 4</w:t>
            </w:r>
          </w:p>
        </w:tc>
        <w:tc>
          <w:tcPr>
            <w:tcW w:w="14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1"/>
        </w:trPr>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14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35"/>
        </w:trPr>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r>
    </w:tbl>
    <w:p>
      <w:pPr>
        <w:sectPr>
          <w:pgSz w:w="11900" w:h="16838" w:orient="portrait"/>
          <w:cols w:equalWidth="0" w:num="1">
            <w:col w:w="11080"/>
          </w:cols>
          <w:pgMar w:left="460" w:top="214" w:right="359" w:bottom="0" w:gutter="0" w:footer="0" w:header="0"/>
          <w:type w:val="continuous"/>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2302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9135" cy="23025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6"/>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140" w:type="dxa"/>
            <w:vAlign w:val="bottom"/>
            <w:gridSpan w:val="12"/>
          </w:tcPr>
          <w:p>
            <w:pPr>
              <w:jc w:val="center"/>
              <w:ind w:right="204"/>
              <w:spacing w:after="0" w:line="50"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8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ind w:left="80"/>
              <w:spacing w:after="0" w:line="75" w:lineRule="exact"/>
              <w:rPr>
                <w:sz w:val="20"/>
                <w:szCs w:val="20"/>
                <w:color w:val="auto"/>
              </w:rPr>
            </w:pPr>
            <w:r>
              <w:rPr>
                <w:rFonts w:ascii="Arial" w:cs="Arial" w:eastAsia="Arial" w:hAnsi="Arial"/>
                <w:sz w:val="8"/>
                <w:szCs w:val="8"/>
                <w:b w:val="1"/>
                <w:bCs w:val="1"/>
                <w:color w:val="auto"/>
              </w:rPr>
              <w:t>Date</w:t>
            </w:r>
          </w:p>
        </w:tc>
        <w:tc>
          <w:tcPr>
            <w:tcW w:w="680" w:type="dxa"/>
            <w:vAlign w:val="bottom"/>
            <w:gridSpan w:val="2"/>
          </w:tcPr>
          <w:p>
            <w:pPr>
              <w:jc w:val="center"/>
              <w:spacing w:after="0" w:line="75" w:lineRule="exact"/>
              <w:rPr>
                <w:sz w:val="20"/>
                <w:szCs w:val="20"/>
                <w:color w:val="auto"/>
              </w:rPr>
            </w:pPr>
            <w:r>
              <w:rPr>
                <w:rFonts w:ascii="Arial" w:cs="Arial" w:eastAsia="Arial" w:hAnsi="Arial"/>
                <w:sz w:val="8"/>
                <w:szCs w:val="8"/>
                <w:b w:val="1"/>
                <w:bCs w:val="1"/>
                <w:color w:val="auto"/>
              </w:rPr>
              <w:t>Expiration</w:t>
            </w:r>
          </w:p>
        </w:tc>
        <w:tc>
          <w:tcPr>
            <w:tcW w:w="600" w:type="dxa"/>
            <w:vAlign w:val="bottom"/>
          </w:tcPr>
          <w:p>
            <w:pPr>
              <w:spacing w:after="0"/>
              <w:rPr>
                <w:sz w:val="6"/>
                <w:szCs w:val="6"/>
                <w:color w:val="auto"/>
              </w:rPr>
            </w:pPr>
          </w:p>
        </w:tc>
        <w:tc>
          <w:tcPr>
            <w:tcW w:w="720" w:type="dxa"/>
            <w:vAlign w:val="bottom"/>
          </w:tcPr>
          <w:p>
            <w:pPr>
              <w:ind w:left="60"/>
              <w:spacing w:after="0" w:line="75" w:lineRule="exact"/>
              <w:rPr>
                <w:sz w:val="20"/>
                <w:szCs w:val="20"/>
                <w:color w:val="auto"/>
              </w:rPr>
            </w:pPr>
            <w:r>
              <w:rPr>
                <w:rFonts w:ascii="Arial" w:cs="Arial" w:eastAsia="Arial" w:hAnsi="Arial"/>
                <w:sz w:val="8"/>
                <w:szCs w:val="8"/>
                <w:b w:val="1"/>
                <w:bCs w:val="1"/>
                <w:color w:val="auto"/>
              </w:rPr>
              <w:t>Number of</w:t>
            </w: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300" w:type="dxa"/>
            <w:vAlign w:val="bottom"/>
            <w:gridSpan w:val="10"/>
          </w:tcPr>
          <w:p>
            <w:pPr>
              <w:jc w:val="center"/>
              <w:ind w:left="537"/>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8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840" w:type="dxa"/>
            <w:vAlign w:val="bottom"/>
          </w:tcPr>
          <w:p>
            <w:pPr>
              <w:ind w:left="60"/>
              <w:spacing w:after="0"/>
              <w:rPr>
                <w:sz w:val="20"/>
                <w:szCs w:val="20"/>
                <w:color w:val="auto"/>
              </w:rPr>
            </w:pPr>
            <w:r>
              <w:rPr>
                <w:rFonts w:ascii="Times New Roman" w:cs="Times New Roman" w:eastAsia="Times New Roman" w:hAnsi="Times New Roman"/>
                <w:sz w:val="12"/>
                <w:szCs w:val="12"/>
                <w:color w:val="0000FF"/>
                <w:w w:val="85"/>
              </w:rPr>
              <w:t>Directors'</w:t>
            </w:r>
            <w:r>
              <w:rPr>
                <w:rFonts w:ascii="Arial" w:cs="Arial" w:eastAsia="Arial" w:hAnsi="Arial"/>
                <w:sz w:val="11"/>
                <w:szCs w:val="11"/>
                <w:b w:val="1"/>
                <w:bCs w:val="1"/>
                <w:color w:val="000000"/>
                <w:w w:val="85"/>
              </w:rPr>
              <w:t>1.Titleof</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36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3"/>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18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62"/>
        </w:trPr>
        <w:tc>
          <w:tcPr>
            <w:tcW w:w="840" w:type="dxa"/>
            <w:vAlign w:val="bottom"/>
            <w:vMerge w:val="restart"/>
          </w:tcPr>
          <w:p>
            <w:pPr>
              <w:ind w:left="200"/>
              <w:spacing w:after="0" w:line="112" w:lineRule="exact"/>
              <w:rPr>
                <w:sz w:val="20"/>
                <w:szCs w:val="20"/>
                <w:color w:val="auto"/>
              </w:rPr>
            </w:pPr>
            <w:r>
              <w:rPr>
                <w:rFonts w:ascii="Arial" w:cs="Arial" w:eastAsia="Arial" w:hAnsi="Arial"/>
                <w:sz w:val="11"/>
                <w:szCs w:val="11"/>
                <w:b w:val="1"/>
                <w:bCs w:val="1"/>
                <w:color w:val="auto"/>
              </w:rPr>
              <w:t>rivative</w:t>
            </w:r>
          </w:p>
        </w:tc>
        <w:tc>
          <w:tcPr>
            <w:tcW w:w="740" w:type="dxa"/>
            <w:vAlign w:val="bottom"/>
            <w:gridSpan w:val="2"/>
            <w:vMerge w:val="restart"/>
          </w:tcPr>
          <w:p>
            <w:pPr>
              <w:ind w:left="60"/>
              <w:spacing w:after="0" w:line="112" w:lineRule="exact"/>
              <w:rPr>
                <w:sz w:val="20"/>
                <w:szCs w:val="20"/>
                <w:color w:val="auto"/>
              </w:rPr>
            </w:pPr>
            <w:r>
              <w:rPr>
                <w:rFonts w:ascii="Arial" w:cs="Arial" w:eastAsia="Arial" w:hAnsi="Arial"/>
                <w:sz w:val="11"/>
                <w:szCs w:val="11"/>
                <w:b w:val="1"/>
                <w:bCs w:val="1"/>
                <w:color w:val="auto"/>
              </w:rPr>
              <w:t>Conversion</w:t>
            </w:r>
          </w:p>
        </w:tc>
        <w:tc>
          <w:tcPr>
            <w:tcW w:w="1000" w:type="dxa"/>
            <w:vAlign w:val="bottom"/>
            <w:vMerge w:val="restart"/>
          </w:tcPr>
          <w:p>
            <w:pPr>
              <w:ind w:left="60"/>
              <w:spacing w:after="0" w:line="112" w:lineRule="exact"/>
              <w:rPr>
                <w:sz w:val="20"/>
                <w:szCs w:val="20"/>
                <w:color w:val="auto"/>
              </w:rPr>
            </w:pPr>
            <w:r>
              <w:rPr>
                <w:rFonts w:ascii="Arial" w:cs="Arial" w:eastAsia="Arial" w:hAnsi="Arial"/>
                <w:sz w:val="11"/>
                <w:szCs w:val="11"/>
                <w:b w:val="1"/>
                <w:bCs w:val="1"/>
                <w:color w:val="auto"/>
              </w:rPr>
              <w:t>Date</w:t>
            </w:r>
          </w:p>
        </w:tc>
        <w:tc>
          <w:tcPr>
            <w:tcW w:w="1100" w:type="dxa"/>
            <w:vAlign w:val="bottom"/>
            <w:vMerge w:val="restart"/>
          </w:tcPr>
          <w:p>
            <w:pPr>
              <w:ind w:left="120"/>
              <w:spacing w:after="0" w:line="11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vMerge w:val="restart"/>
          </w:tcPr>
          <w:p>
            <w:pPr>
              <w:ind w:left="60"/>
              <w:spacing w:after="0" w:line="112" w:lineRule="exact"/>
              <w:rPr>
                <w:sz w:val="20"/>
                <w:szCs w:val="20"/>
                <w:color w:val="auto"/>
              </w:rPr>
            </w:pPr>
            <w:r>
              <w:rPr>
                <w:rFonts w:ascii="Arial" w:cs="Arial" w:eastAsia="Arial" w:hAnsi="Arial"/>
                <w:sz w:val="11"/>
                <w:szCs w:val="11"/>
                <w:b w:val="1"/>
                <w:bCs w:val="1"/>
                <w:color w:val="auto"/>
              </w:rPr>
              <w:t>Transaction</w:t>
            </w:r>
          </w:p>
        </w:tc>
        <w:tc>
          <w:tcPr>
            <w:tcW w:w="420" w:type="dxa"/>
            <w:vAlign w:val="bottom"/>
            <w:vMerge w:val="restart"/>
          </w:tcPr>
          <w:p>
            <w:pPr>
              <w:ind w:left="80"/>
              <w:spacing w:after="0" w:line="112" w:lineRule="exact"/>
              <w:rPr>
                <w:sz w:val="20"/>
                <w:szCs w:val="20"/>
                <w:color w:val="auto"/>
              </w:rPr>
            </w:pPr>
            <w:r>
              <w:rPr>
                <w:rFonts w:ascii="Arial" w:cs="Arial" w:eastAsia="Arial" w:hAnsi="Arial"/>
                <w:sz w:val="11"/>
                <w:szCs w:val="11"/>
                <w:b w:val="1"/>
                <w:bCs w:val="1"/>
                <w:color w:val="auto"/>
              </w:rPr>
              <w:t>of</w:t>
            </w:r>
          </w:p>
        </w:tc>
        <w:tc>
          <w:tcPr>
            <w:tcW w:w="260" w:type="dxa"/>
            <w:vAlign w:val="bottom"/>
          </w:tcPr>
          <w:p>
            <w:pPr>
              <w:spacing w:after="0"/>
              <w:rPr>
                <w:sz w:val="5"/>
                <w:szCs w:val="5"/>
                <w:color w:val="auto"/>
              </w:rPr>
            </w:pPr>
          </w:p>
        </w:tc>
        <w:tc>
          <w:tcPr>
            <w:tcW w:w="1020" w:type="dxa"/>
            <w:vAlign w:val="bottom"/>
            <w:gridSpan w:val="2"/>
            <w:vMerge w:val="restart"/>
          </w:tcPr>
          <w:p>
            <w:pPr>
              <w:ind w:left="80"/>
              <w:spacing w:after="0" w:line="112" w:lineRule="exact"/>
              <w:rPr>
                <w:sz w:val="20"/>
                <w:szCs w:val="20"/>
                <w:color w:val="auto"/>
              </w:rPr>
            </w:pPr>
            <w:r>
              <w:rPr>
                <w:rFonts w:ascii="Arial" w:cs="Arial" w:eastAsia="Arial" w:hAnsi="Arial"/>
                <w:sz w:val="11"/>
                <w:szCs w:val="11"/>
                <w:b w:val="1"/>
                <w:bCs w:val="1"/>
                <w:color w:val="auto"/>
              </w:rPr>
              <w:t>Expiration Date</w:t>
            </w:r>
          </w:p>
        </w:tc>
        <w:tc>
          <w:tcPr>
            <w:tcW w:w="420" w:type="dxa"/>
            <w:vAlign w:val="bottom"/>
          </w:tcPr>
          <w:p>
            <w:pPr>
              <w:spacing w:after="0"/>
              <w:rPr>
                <w:sz w:val="5"/>
                <w:szCs w:val="5"/>
                <w:color w:val="auto"/>
              </w:rPr>
            </w:pPr>
          </w:p>
        </w:tc>
        <w:tc>
          <w:tcPr>
            <w:tcW w:w="600" w:type="dxa"/>
            <w:vAlign w:val="bottom"/>
          </w:tcPr>
          <w:p>
            <w:pPr>
              <w:jc w:val="center"/>
              <w:spacing w:after="0" w:line="63" w:lineRule="exact"/>
              <w:rPr>
                <w:sz w:val="20"/>
                <w:szCs w:val="20"/>
                <w:color w:val="auto"/>
              </w:rPr>
            </w:pPr>
            <w:r>
              <w:rPr>
                <w:rFonts w:ascii="Times New Roman" w:cs="Times New Roman" w:eastAsia="Times New Roman" w:hAnsi="Times New Roman"/>
                <w:sz w:val="7"/>
                <w:szCs w:val="7"/>
                <w:color w:val="0000FF"/>
              </w:rPr>
              <w:t>Class A</w:t>
            </w: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vMerge w:val="restart"/>
          </w:tcPr>
          <w:p>
            <w:pPr>
              <w:ind w:left="60"/>
              <w:spacing w:after="0" w:line="112"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2"/>
            <w:vMerge w:val="restart"/>
          </w:tcPr>
          <w:p>
            <w:pPr>
              <w:ind w:left="80"/>
              <w:spacing w:after="0" w:line="112" w:lineRule="exact"/>
              <w:rPr>
                <w:sz w:val="20"/>
                <w:szCs w:val="20"/>
                <w:color w:val="auto"/>
              </w:rPr>
            </w:pPr>
            <w:r>
              <w:rPr>
                <w:rFonts w:ascii="Arial" w:cs="Arial" w:eastAsia="Arial" w:hAnsi="Arial"/>
                <w:sz w:val="11"/>
                <w:szCs w:val="11"/>
                <w:b w:val="1"/>
                <w:bCs w:val="1"/>
                <w:color w:val="auto"/>
              </w:rPr>
              <w:t>derivative</w:t>
            </w:r>
          </w:p>
        </w:tc>
        <w:tc>
          <w:tcPr>
            <w:tcW w:w="720" w:type="dxa"/>
            <w:vAlign w:val="bottom"/>
            <w:vMerge w:val="restart"/>
          </w:tcPr>
          <w:p>
            <w:pPr>
              <w:ind w:left="80"/>
              <w:spacing w:after="0" w:line="112" w:lineRule="exact"/>
              <w:rPr>
                <w:sz w:val="20"/>
                <w:szCs w:val="20"/>
                <w:color w:val="auto"/>
              </w:rPr>
            </w:pPr>
            <w:r>
              <w:rPr>
                <w:rFonts w:ascii="Arial" w:cs="Arial" w:eastAsia="Arial" w:hAnsi="Arial"/>
                <w:sz w:val="11"/>
                <w:szCs w:val="11"/>
                <w:b w:val="1"/>
                <w:bCs w:val="1"/>
                <w:color w:val="auto"/>
              </w:rPr>
              <w:t>Ownership</w:t>
            </w:r>
          </w:p>
        </w:tc>
        <w:tc>
          <w:tcPr>
            <w:tcW w:w="700" w:type="dxa"/>
            <w:vAlign w:val="bottom"/>
            <w:gridSpan w:val="3"/>
            <w:vMerge w:val="restart"/>
          </w:tcPr>
          <w:p>
            <w:pPr>
              <w:ind w:left="60"/>
              <w:spacing w:after="0" w:line="112"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50"/>
        </w:trPr>
        <w:tc>
          <w:tcPr>
            <w:tcW w:w="84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420" w:type="dxa"/>
            <w:vAlign w:val="bottom"/>
            <w:vMerge w:val="restart"/>
          </w:tcPr>
          <w:p>
            <w:pPr>
              <w:jc w:val="center"/>
              <w:ind w:right="208"/>
              <w:spacing w:after="0"/>
              <w:rPr>
                <w:sz w:val="20"/>
                <w:szCs w:val="20"/>
                <w:color w:val="auto"/>
              </w:rPr>
            </w:pPr>
            <w:r>
              <w:rPr>
                <w:rFonts w:ascii="Times New Roman" w:cs="Times New Roman" w:eastAsia="Times New Roman" w:hAnsi="Times New Roman"/>
                <w:sz w:val="10"/>
                <w:szCs w:val="10"/>
                <w:color w:val="008000"/>
              </w:rPr>
              <w:t>(2)</w:t>
            </w:r>
          </w:p>
        </w:tc>
        <w:tc>
          <w:tcPr>
            <w:tcW w:w="1320" w:type="dxa"/>
            <w:vAlign w:val="bottom"/>
            <w:gridSpan w:val="2"/>
          </w:tcPr>
          <w:p>
            <w:pPr>
              <w:ind w:left="80"/>
              <w:spacing w:after="0"/>
              <w:rPr>
                <w:sz w:val="20"/>
                <w:szCs w:val="20"/>
                <w:color w:val="auto"/>
              </w:rPr>
            </w:pPr>
            <w:r>
              <w:rPr>
                <w:rFonts w:ascii="Arial" w:cs="Arial" w:eastAsia="Arial" w:hAnsi="Arial"/>
                <w:sz w:val="4"/>
                <w:szCs w:val="4"/>
                <w:b w:val="1"/>
                <w:bCs w:val="1"/>
                <w:color w:val="auto"/>
              </w:rPr>
              <w:t>Securities Underlying</w:t>
            </w:r>
          </w:p>
        </w:tc>
        <w:tc>
          <w:tcPr>
            <w:tcW w:w="1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840" w:type="dxa"/>
            <w:vAlign w:val="bottom"/>
          </w:tcPr>
          <w:p>
            <w:pPr>
              <w:ind w:left="60"/>
              <w:spacing w:after="0" w:line="87" w:lineRule="exact"/>
              <w:rPr>
                <w:sz w:val="20"/>
                <w:szCs w:val="20"/>
                <w:color w:val="auto"/>
              </w:rPr>
            </w:pPr>
            <w:r>
              <w:rPr>
                <w:rFonts w:ascii="Times New Roman" w:cs="Times New Roman" w:eastAsia="Times New Roman" w:hAnsi="Times New Roman"/>
                <w:sz w:val="10"/>
                <w:szCs w:val="10"/>
                <w:color w:val="0000FF"/>
              </w:rPr>
              <w:t>Deferred</w:t>
            </w:r>
          </w:p>
        </w:tc>
        <w:tc>
          <w:tcPr>
            <w:tcW w:w="380" w:type="dxa"/>
            <w:vAlign w:val="bottom"/>
          </w:tcPr>
          <w:p>
            <w:pPr>
              <w:spacing w:after="0"/>
              <w:rPr>
                <w:sz w:val="7"/>
                <w:szCs w:val="7"/>
                <w:color w:val="auto"/>
              </w:rPr>
            </w:pPr>
          </w:p>
        </w:tc>
        <w:tc>
          <w:tcPr>
            <w:tcW w:w="360" w:type="dxa"/>
            <w:vAlign w:val="bottom"/>
          </w:tcPr>
          <w:p>
            <w:pPr>
              <w:jc w:val="right"/>
              <w:ind w:right="188"/>
              <w:spacing w:after="0" w:line="87" w:lineRule="exact"/>
              <w:rPr>
                <w:sz w:val="20"/>
                <w:szCs w:val="20"/>
                <w:color w:val="auto"/>
              </w:rPr>
            </w:pPr>
            <w:r>
              <w:rPr>
                <w:rFonts w:ascii="Times New Roman" w:cs="Times New Roman" w:eastAsia="Times New Roman" w:hAnsi="Times New Roman"/>
                <w:sz w:val="10"/>
                <w:szCs w:val="10"/>
                <w:color w:val="008000"/>
                <w:w w:val="85"/>
              </w:rPr>
              <w:t>(1)</w:t>
            </w:r>
          </w:p>
        </w:tc>
        <w:tc>
          <w:tcPr>
            <w:tcW w:w="10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100" w:type="dxa"/>
            <w:vAlign w:val="bottom"/>
            <w:vMerge w:val="restart"/>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gridSpan w:val="2"/>
            <w:vMerge w:val="restart"/>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color w:val="008000"/>
              </w:rPr>
              <w:t>(2)</w:t>
            </w:r>
          </w:p>
        </w:tc>
        <w:tc>
          <w:tcPr>
            <w:tcW w:w="2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60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color w:val="0000FF"/>
              </w:rPr>
              <w:t>Common</w:t>
            </w: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gridSpan w:val="2"/>
          </w:tcPr>
          <w:p>
            <w:pPr>
              <w:jc w:val="center"/>
              <w:spacing w:after="0" w:line="87" w:lineRule="exact"/>
              <w:rPr>
                <w:sz w:val="20"/>
                <w:szCs w:val="20"/>
                <w:color w:val="auto"/>
              </w:rPr>
            </w:pPr>
            <w:r>
              <w:rPr>
                <w:rFonts w:ascii="Times New Roman" w:cs="Times New Roman" w:eastAsia="Times New Roman" w:hAnsi="Times New Roman"/>
                <w:sz w:val="10"/>
                <w:szCs w:val="10"/>
                <w:color w:val="0000FF"/>
              </w:rPr>
              <w:t>14,461.088</w:t>
            </w:r>
          </w:p>
        </w:tc>
        <w:tc>
          <w:tcPr>
            <w:tcW w:w="720" w:type="dxa"/>
            <w:vAlign w:val="bottom"/>
          </w:tcPr>
          <w:p>
            <w:pPr>
              <w:ind w:left="320"/>
              <w:spacing w:after="0" w:line="87" w:lineRule="exact"/>
              <w:rPr>
                <w:sz w:val="20"/>
                <w:szCs w:val="20"/>
                <w:color w:val="auto"/>
              </w:rPr>
            </w:pPr>
            <w:r>
              <w:rPr>
                <w:rFonts w:ascii="Times New Roman" w:cs="Times New Roman" w:eastAsia="Times New Roman" w:hAnsi="Times New Roman"/>
                <w:sz w:val="10"/>
                <w:szCs w:val="10"/>
                <w:color w:val="0000FF"/>
              </w:rPr>
              <w:t>D</w:t>
            </w:r>
          </w:p>
        </w:tc>
        <w:tc>
          <w:tcPr>
            <w:tcW w:w="700" w:type="dxa"/>
            <w:vAlign w:val="bottom"/>
            <w:gridSpan w:val="3"/>
            <w:vMerge w:val="restart"/>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37"/>
        </w:trPr>
        <w:tc>
          <w:tcPr>
            <w:tcW w:w="840" w:type="dxa"/>
            <w:vAlign w:val="bottom"/>
          </w:tcPr>
          <w:p>
            <w:pPr>
              <w:ind w:left="60"/>
              <w:spacing w:after="0" w:line="38" w:lineRule="exact"/>
              <w:rPr>
                <w:sz w:val="20"/>
                <w:szCs w:val="20"/>
                <w:color w:val="auto"/>
              </w:rPr>
            </w:pPr>
            <w:r>
              <w:rPr>
                <w:rFonts w:ascii="Arial" w:cs="Arial" w:eastAsia="Arial" w:hAnsi="Arial"/>
                <w:sz w:val="4"/>
                <w:szCs w:val="4"/>
                <w:b w:val="1"/>
                <w:bCs w:val="1"/>
                <w:color w:val="auto"/>
              </w:rPr>
              <w:t>Security</w:t>
            </w:r>
          </w:p>
        </w:tc>
        <w:tc>
          <w:tcPr>
            <w:tcW w:w="740" w:type="dxa"/>
            <w:vAlign w:val="bottom"/>
            <w:gridSpan w:val="2"/>
          </w:tcPr>
          <w:p>
            <w:pPr>
              <w:ind w:left="60"/>
              <w:spacing w:after="0" w:line="38" w:lineRule="exact"/>
              <w:rPr>
                <w:sz w:val="20"/>
                <w:szCs w:val="20"/>
                <w:color w:val="auto"/>
              </w:rPr>
            </w:pPr>
            <w:r>
              <w:rPr>
                <w:rFonts w:ascii="Arial" w:cs="Arial" w:eastAsia="Arial" w:hAnsi="Arial"/>
                <w:sz w:val="2"/>
                <w:szCs w:val="2"/>
                <w:b w:val="1"/>
                <w:bCs w:val="1"/>
                <w:color w:val="auto"/>
              </w:rPr>
              <w:t>or Exercise</w:t>
            </w:r>
            <w:r>
              <w:rPr>
                <w:rFonts w:ascii="Arial" w:cs="Arial" w:eastAsia="Arial" w:hAnsi="Arial"/>
                <w:sz w:val="3"/>
                <w:szCs w:val="3"/>
                <w:color w:val="auto"/>
                <w:vertAlign w:val="superscript"/>
              </w:rPr>
              <w:t>$</w:t>
            </w:r>
            <w:r>
              <w:rPr>
                <w:rFonts w:ascii="Times New Roman" w:cs="Times New Roman" w:eastAsia="Times New Roman" w:hAnsi="Times New Roman"/>
                <w:sz w:val="4"/>
                <w:szCs w:val="4"/>
                <w:color w:val="0000FF"/>
                <w:vertAlign w:val="superscript"/>
              </w:rPr>
              <w:t>0</w:t>
            </w:r>
          </w:p>
        </w:tc>
        <w:tc>
          <w:tcPr>
            <w:tcW w:w="10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020" w:type="dxa"/>
            <w:vAlign w:val="bottom"/>
            <w:gridSpan w:val="2"/>
          </w:tcPr>
          <w:p>
            <w:pPr>
              <w:ind w:left="80"/>
              <w:spacing w:after="0" w:line="38" w:lineRule="exact"/>
              <w:rPr>
                <w:sz w:val="20"/>
                <w:szCs w:val="20"/>
                <w:color w:val="auto"/>
              </w:rPr>
            </w:pPr>
            <w:r>
              <w:rPr>
                <w:rFonts w:ascii="Arial" w:cs="Arial" w:eastAsia="Arial" w:hAnsi="Arial"/>
                <w:sz w:val="4"/>
                <w:szCs w:val="4"/>
                <w:b w:val="1"/>
                <w:bCs w:val="1"/>
                <w:color w:val="auto"/>
              </w:rPr>
              <w:t>(Month/Day/Year)</w:t>
            </w:r>
          </w:p>
        </w:tc>
        <w:tc>
          <w:tcPr>
            <w:tcW w:w="420" w:type="dxa"/>
            <w:vAlign w:val="bottom"/>
          </w:tcPr>
          <w:p>
            <w:pPr>
              <w:spacing w:after="0"/>
              <w:rPr>
                <w:sz w:val="3"/>
                <w:szCs w:val="3"/>
                <w:color w:val="auto"/>
              </w:rPr>
            </w:pPr>
          </w:p>
        </w:tc>
        <w:tc>
          <w:tcPr>
            <w:tcW w:w="1500" w:type="dxa"/>
            <w:vAlign w:val="bottom"/>
            <w:gridSpan w:val="3"/>
          </w:tcPr>
          <w:p>
            <w:pPr>
              <w:ind w:left="80"/>
              <w:spacing w:after="0" w:line="38" w:lineRule="exact"/>
              <w:rPr>
                <w:sz w:val="20"/>
                <w:szCs w:val="20"/>
                <w:color w:val="auto"/>
              </w:rPr>
            </w:pPr>
            <w:r>
              <w:rPr>
                <w:rFonts w:ascii="Arial" w:cs="Arial" w:eastAsia="Arial" w:hAnsi="Arial"/>
                <w:sz w:val="4"/>
                <w:szCs w:val="4"/>
                <w:b w:val="1"/>
                <w:bCs w:val="1"/>
                <w:color w:val="auto"/>
              </w:rPr>
              <w:t>Derivative Security</w:t>
            </w:r>
            <w:r>
              <w:rPr>
                <w:rFonts w:ascii="Times New Roman" w:cs="Times New Roman" w:eastAsia="Times New Roman" w:hAnsi="Times New Roman"/>
                <w:sz w:val="4"/>
                <w:szCs w:val="4"/>
                <w:color w:val="0000FF"/>
              </w:rPr>
              <w:t>14,461.088</w:t>
            </w:r>
            <w:r>
              <w:rPr>
                <w:rFonts w:ascii="Arial" w:cs="Arial" w:eastAsia="Arial" w:hAnsi="Arial"/>
                <w:sz w:val="4"/>
                <w:szCs w:val="4"/>
                <w:b w:val="1"/>
                <w:bCs w:val="1"/>
                <w:color w:val="auto"/>
              </w:rPr>
              <w:t>(Instr.</w:t>
            </w:r>
          </w:p>
        </w:tc>
        <w:tc>
          <w:tcPr>
            <w:tcW w:w="660" w:type="dxa"/>
            <w:vAlign w:val="bottom"/>
            <w:vMerge w:val="continue"/>
          </w:tcPr>
          <w:p>
            <w:pPr>
              <w:spacing w:after="0"/>
              <w:rPr>
                <w:sz w:val="3"/>
                <w:szCs w:val="3"/>
                <w:color w:val="auto"/>
              </w:rPr>
            </w:pPr>
          </w:p>
        </w:tc>
        <w:tc>
          <w:tcPr>
            <w:tcW w:w="900" w:type="dxa"/>
            <w:vAlign w:val="bottom"/>
            <w:gridSpan w:val="2"/>
          </w:tcPr>
          <w:p>
            <w:pPr>
              <w:ind w:left="80"/>
              <w:spacing w:after="0" w:line="38" w:lineRule="exact"/>
              <w:rPr>
                <w:sz w:val="20"/>
                <w:szCs w:val="20"/>
                <w:color w:val="auto"/>
              </w:rPr>
            </w:pPr>
            <w:r>
              <w:rPr>
                <w:rFonts w:ascii="Arial" w:cs="Arial" w:eastAsia="Arial" w:hAnsi="Arial"/>
                <w:sz w:val="4"/>
                <w:szCs w:val="4"/>
                <w:b w:val="1"/>
                <w:bCs w:val="1"/>
                <w:color w:val="auto"/>
              </w:rPr>
              <w:t>Securities</w:t>
            </w:r>
          </w:p>
        </w:tc>
        <w:tc>
          <w:tcPr>
            <w:tcW w:w="720" w:type="dxa"/>
            <w:vAlign w:val="bottom"/>
          </w:tcPr>
          <w:p>
            <w:pPr>
              <w:ind w:left="80"/>
              <w:spacing w:after="0" w:line="38" w:lineRule="exact"/>
              <w:rPr>
                <w:sz w:val="20"/>
                <w:szCs w:val="20"/>
                <w:color w:val="auto"/>
              </w:rPr>
            </w:pPr>
            <w:r>
              <w:rPr>
                <w:rFonts w:ascii="Arial" w:cs="Arial" w:eastAsia="Arial" w:hAnsi="Arial"/>
                <w:sz w:val="4"/>
                <w:szCs w:val="4"/>
                <w:b w:val="1"/>
                <w:bCs w:val="1"/>
                <w:color w:val="auto"/>
              </w:rPr>
              <w:t>Form:</w:t>
            </w:r>
          </w:p>
        </w:tc>
        <w:tc>
          <w:tcPr>
            <w:tcW w:w="7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40" w:type="dxa"/>
            <w:vAlign w:val="bottom"/>
          </w:tcPr>
          <w:p>
            <w:pPr>
              <w:ind w:left="60"/>
              <w:spacing w:after="0" w:line="38" w:lineRule="exact"/>
              <w:rPr>
                <w:sz w:val="20"/>
                <w:szCs w:val="20"/>
                <w:color w:val="auto"/>
              </w:rPr>
            </w:pPr>
            <w:r>
              <w:rPr>
                <w:rFonts w:ascii="Times New Roman" w:cs="Times New Roman" w:eastAsia="Times New Roman" w:hAnsi="Times New Roman"/>
                <w:sz w:val="4"/>
                <w:szCs w:val="4"/>
                <w:color w:val="0000FF"/>
              </w:rPr>
              <w:t>Compensation</w:t>
            </w:r>
          </w:p>
        </w:tc>
        <w:tc>
          <w:tcPr>
            <w:tcW w:w="74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3"/>
                <w:szCs w:val="3"/>
                <w:color w:val="auto"/>
              </w:rPr>
            </w:pPr>
          </w:p>
        </w:tc>
        <w:tc>
          <w:tcPr>
            <w:tcW w:w="1100" w:type="dxa"/>
            <w:vAlign w:val="bottom"/>
            <w:vMerge w:val="restart"/>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4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3"/>
                <w:szCs w:val="3"/>
                <w:color w:val="auto"/>
              </w:rPr>
            </w:pPr>
          </w:p>
        </w:tc>
        <w:tc>
          <w:tcPr>
            <w:tcW w:w="680" w:type="dxa"/>
            <w:vAlign w:val="bottom"/>
            <w:gridSpan w:val="2"/>
            <w:vMerge w:val="restart"/>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jc w:val="center"/>
              <w:spacing w:after="0" w:line="38" w:lineRule="exact"/>
              <w:rPr>
                <w:sz w:val="20"/>
                <w:szCs w:val="20"/>
                <w:color w:val="auto"/>
              </w:rPr>
            </w:pPr>
            <w:r>
              <w:rPr>
                <w:rFonts w:ascii="Times New Roman" w:cs="Times New Roman" w:eastAsia="Times New Roman" w:hAnsi="Times New Roman"/>
                <w:sz w:val="4"/>
                <w:szCs w:val="4"/>
                <w:color w:val="0000FF"/>
              </w:rPr>
              <w:t>Stock</w:t>
            </w: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gridSpan w:val="2"/>
            <w:vMerge w:val="restart"/>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00" w:type="dxa"/>
            <w:vAlign w:val="bottom"/>
            <w:gridSpan w:val="3"/>
            <w:vMerge w:val="restart"/>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line="20" w:lineRule="exact"/>
              <w:rPr>
                <w:sz w:val="1"/>
                <w:szCs w:val="1"/>
                <w:color w:val="auto"/>
              </w:rPr>
            </w:pPr>
          </w:p>
        </w:tc>
      </w:tr>
      <w:tr>
        <w:trPr>
          <w:trHeight w:val="87"/>
        </w:trPr>
        <w:tc>
          <w:tcPr>
            <w:tcW w:w="840" w:type="dxa"/>
            <w:vAlign w:val="bottom"/>
          </w:tcPr>
          <w:p>
            <w:pPr>
              <w:ind w:left="60"/>
              <w:spacing w:after="0" w:line="87" w:lineRule="exact"/>
              <w:rPr>
                <w:sz w:val="20"/>
                <w:szCs w:val="20"/>
                <w:color w:val="auto"/>
              </w:rPr>
            </w:pPr>
            <w:r>
              <w:rPr>
                <w:rFonts w:ascii="Arial" w:cs="Arial" w:eastAsia="Arial" w:hAnsi="Arial"/>
                <w:sz w:val="10"/>
                <w:szCs w:val="10"/>
                <w:b w:val="1"/>
                <w:bCs w:val="1"/>
                <w:color w:val="auto"/>
              </w:rPr>
              <w:t>(Instr. 3)</w:t>
            </w:r>
          </w:p>
        </w:tc>
        <w:tc>
          <w:tcPr>
            <w:tcW w:w="740" w:type="dxa"/>
            <w:vAlign w:val="bottom"/>
            <w:gridSpan w:val="2"/>
            <w:vMerge w:val="continue"/>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ind w:left="80"/>
              <w:spacing w:after="0" w:line="87" w:lineRule="exact"/>
              <w:rPr>
                <w:sz w:val="20"/>
                <w:szCs w:val="20"/>
                <w:color w:val="auto"/>
              </w:rPr>
            </w:pPr>
            <w:r>
              <w:rPr>
                <w:rFonts w:ascii="Arial" w:cs="Arial" w:eastAsia="Arial" w:hAnsi="Arial"/>
                <w:sz w:val="10"/>
                <w:szCs w:val="10"/>
                <w:b w:val="1"/>
                <w:bCs w:val="1"/>
                <w:color w:val="auto"/>
              </w:rPr>
              <w:t>3 and 4)</w:t>
            </w: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840" w:type="dxa"/>
            <w:vAlign w:val="bottom"/>
            <w:tcBorders>
              <w:bottom w:val="single" w:sz="8" w:color="2C2C2C"/>
            </w:tcBorders>
          </w:tcPr>
          <w:p>
            <w:pPr>
              <w:ind w:left="60"/>
              <w:spacing w:after="0" w:line="125" w:lineRule="exact"/>
              <w:rPr>
                <w:sz w:val="20"/>
                <w:szCs w:val="20"/>
                <w:color w:val="auto"/>
              </w:rPr>
            </w:pPr>
            <w:r>
              <w:rPr>
                <w:rFonts w:ascii="Times New Roman" w:cs="Times New Roman" w:eastAsia="Times New Roman" w:hAnsi="Times New Roman"/>
                <w:sz w:val="12"/>
                <w:szCs w:val="12"/>
                <w:color w:val="0000FF"/>
              </w:rPr>
              <w:t>Share Credits</w:t>
            </w:r>
          </w:p>
        </w:tc>
        <w:tc>
          <w:tcPr>
            <w:tcW w:w="740" w:type="dxa"/>
            <w:vAlign w:val="bottom"/>
            <w:tcBorders>
              <w:bottom w:val="single" w:sz="8" w:color="2C2C2C"/>
            </w:tcBorders>
            <w:gridSpan w:val="2"/>
          </w:tcPr>
          <w:p>
            <w:pPr>
              <w:ind w:left="60"/>
              <w:spacing w:after="0" w:line="105" w:lineRule="exact"/>
              <w:rPr>
                <w:sz w:val="20"/>
                <w:szCs w:val="20"/>
                <w:color w:val="auto"/>
              </w:rPr>
            </w:pPr>
            <w:r>
              <w:rPr>
                <w:rFonts w:ascii="Arial" w:cs="Arial" w:eastAsia="Arial" w:hAnsi="Arial"/>
                <w:sz w:val="11"/>
                <w:szCs w:val="11"/>
                <w:b w:val="1"/>
                <w:bCs w:val="1"/>
                <w:color w:val="auto"/>
              </w:rPr>
              <w:t>Derivative</w:t>
            </w:r>
          </w:p>
        </w:tc>
        <w:tc>
          <w:tcPr>
            <w:tcW w:w="100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tcPr>
          <w:p>
            <w:pPr>
              <w:ind w:left="80"/>
              <w:spacing w:after="0" w:line="105" w:lineRule="exact"/>
              <w:rPr>
                <w:sz w:val="20"/>
                <w:szCs w:val="20"/>
                <w:color w:val="auto"/>
              </w:rPr>
            </w:pPr>
            <w:r>
              <w:rPr>
                <w:rFonts w:ascii="Arial" w:cs="Arial" w:eastAsia="Arial" w:hAnsi="Arial"/>
                <w:sz w:val="11"/>
                <w:szCs w:val="11"/>
                <w:b w:val="1"/>
                <w:bCs w:val="1"/>
                <w:color w:val="auto"/>
              </w:rPr>
              <w:t>Acquired</w:t>
            </w:r>
          </w:p>
        </w:tc>
        <w:tc>
          <w:tcPr>
            <w:tcW w:w="7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ind w:left="80"/>
              <w:spacing w:after="0" w:line="105" w:lineRule="exact"/>
              <w:rPr>
                <w:sz w:val="20"/>
                <w:szCs w:val="20"/>
                <w:color w:val="auto"/>
              </w:rPr>
            </w:pPr>
            <w:r>
              <w:rPr>
                <w:rFonts w:ascii="Arial" w:cs="Arial" w:eastAsia="Arial" w:hAnsi="Arial"/>
                <w:sz w:val="11"/>
                <w:szCs w:val="11"/>
                <w:b w:val="1"/>
                <w:bCs w:val="1"/>
                <w:color w:val="auto"/>
              </w:rPr>
              <w:t>Owned</w:t>
            </w:r>
          </w:p>
        </w:tc>
        <w:tc>
          <w:tcPr>
            <w:tcW w:w="4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ind w:left="80"/>
              <w:spacing w:after="0" w:line="105"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bottom w:val="single" w:sz="8" w:color="2C2C2C"/>
            </w:tcBorders>
            <w:gridSpan w:val="3"/>
          </w:tcPr>
          <w:p>
            <w:pPr>
              <w:ind w:left="60"/>
              <w:spacing w:after="0" w:line="10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13"/>
        </w:trPr>
        <w:tc>
          <w:tcPr>
            <w:tcW w:w="840" w:type="dxa"/>
            <w:vAlign w:val="bottom"/>
          </w:tcPr>
          <w:p>
            <w:pPr>
              <w:spacing w:after="0"/>
              <w:rPr>
                <w:sz w:val="9"/>
                <w:szCs w:val="9"/>
                <w:color w:val="auto"/>
              </w:rPr>
            </w:pPr>
          </w:p>
        </w:tc>
        <w:tc>
          <w:tcPr>
            <w:tcW w:w="740" w:type="dxa"/>
            <w:vAlign w:val="bottom"/>
            <w:gridSpan w:val="2"/>
          </w:tcPr>
          <w:p>
            <w:pPr>
              <w:ind w:left="60"/>
              <w:spacing w:after="0" w:line="113"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ind w:left="80"/>
              <w:spacing w:after="0" w:line="113" w:lineRule="exact"/>
              <w:rPr>
                <w:sz w:val="20"/>
                <w:szCs w:val="20"/>
                <w:color w:val="auto"/>
              </w:rPr>
            </w:pPr>
            <w:r>
              <w:rPr>
                <w:rFonts w:ascii="Arial" w:cs="Arial" w:eastAsia="Arial" w:hAnsi="Arial"/>
                <w:sz w:val="11"/>
                <w:szCs w:val="11"/>
                <w:b w:val="1"/>
                <w:bCs w:val="1"/>
                <w:color w:val="auto"/>
              </w:rPr>
              <w:t>(A) or</w:t>
            </w: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00" w:type="dxa"/>
            <w:vAlign w:val="bottom"/>
            <w:gridSpan w:val="2"/>
          </w:tcPr>
          <w:p>
            <w:pPr>
              <w:ind w:left="80"/>
              <w:spacing w:after="0" w:line="113"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13" w:lineRule="exact"/>
              <w:rPr>
                <w:sz w:val="20"/>
                <w:szCs w:val="20"/>
                <w:color w:val="auto"/>
              </w:rPr>
            </w:pPr>
            <w:r>
              <w:rPr>
                <w:rFonts w:ascii="Arial" w:cs="Arial" w:eastAsia="Arial" w:hAnsi="Arial"/>
                <w:sz w:val="11"/>
                <w:szCs w:val="11"/>
                <w:b w:val="1"/>
                <w:bCs w:val="1"/>
                <w:color w:val="auto"/>
              </w:rPr>
              <w:t>(I) (Instr. 4)</w:t>
            </w: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Contingent</w:t>
            </w:r>
          </w:p>
        </w:tc>
        <w:tc>
          <w:tcPr>
            <w:tcW w:w="0" w:type="dxa"/>
            <w:vAlign w:val="bottom"/>
          </w:tcPr>
          <w:p>
            <w:pPr>
              <w:spacing w:after="0"/>
              <w:rPr>
                <w:sz w:val="1"/>
                <w:szCs w:val="1"/>
                <w:color w:val="auto"/>
              </w:rPr>
            </w:pPr>
          </w:p>
        </w:tc>
      </w:tr>
      <w:tr>
        <w:trPr>
          <w:trHeight w:val="61"/>
        </w:trPr>
        <w:tc>
          <w:tcPr>
            <w:tcW w:w="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gridSpan w:val="2"/>
            <w:vMerge w:val="restart"/>
          </w:tcPr>
          <w:p>
            <w:pPr>
              <w:ind w:left="80"/>
              <w:spacing w:after="0" w:line="124"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gridSpan w:val="2"/>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84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Class B</w:t>
            </w: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Beneficiary</w:t>
            </w:r>
          </w:p>
        </w:tc>
        <w:tc>
          <w:tcPr>
            <w:tcW w:w="0" w:type="dxa"/>
            <w:vAlign w:val="bottom"/>
          </w:tcPr>
          <w:p>
            <w:pPr>
              <w:spacing w:after="0"/>
              <w:rPr>
                <w:sz w:val="1"/>
                <w:szCs w:val="1"/>
                <w:color w:val="auto"/>
              </w:rPr>
            </w:pPr>
          </w:p>
        </w:tc>
      </w:tr>
      <w:tr>
        <w:trPr>
          <w:trHeight w:val="74"/>
        </w:trPr>
        <w:tc>
          <w:tcPr>
            <w:tcW w:w="84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vMerge w:val="restart"/>
          </w:tcPr>
          <w:p>
            <w:pPr>
              <w:ind w:left="80"/>
              <w:spacing w:after="0" w:line="112" w:lineRule="exact"/>
              <w:rPr>
                <w:sz w:val="20"/>
                <w:szCs w:val="20"/>
                <w:color w:val="auto"/>
              </w:rPr>
            </w:pPr>
            <w:r>
              <w:rPr>
                <w:rFonts w:ascii="Arial" w:cs="Arial" w:eastAsia="Arial" w:hAnsi="Arial"/>
                <w:sz w:val="11"/>
                <w:szCs w:val="11"/>
                <w:b w:val="1"/>
                <w:bCs w:val="1"/>
                <w:color w:val="auto"/>
              </w:rPr>
              <w:t>of (D)</w:t>
            </w:r>
          </w:p>
        </w:tc>
        <w:tc>
          <w:tcPr>
            <w:tcW w:w="260" w:type="dxa"/>
            <w:vAlign w:val="bottom"/>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260" w:type="dxa"/>
            <w:vAlign w:val="bottom"/>
          </w:tcPr>
          <w:p>
            <w:pPr>
              <w:spacing w:after="0"/>
              <w:rPr>
                <w:sz w:val="6"/>
                <w:szCs w:val="6"/>
                <w:color w:val="auto"/>
              </w:rPr>
            </w:pPr>
          </w:p>
        </w:tc>
        <w:tc>
          <w:tcPr>
            <w:tcW w:w="420" w:type="dxa"/>
            <w:vAlign w:val="bottom"/>
            <w:vMerge w:val="restart"/>
          </w:tcPr>
          <w:p>
            <w:pPr>
              <w:jc w:val="center"/>
              <w:ind w:right="208"/>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vMerge w:val="continue"/>
          </w:tcPr>
          <w:p>
            <w:pPr>
              <w:spacing w:after="0"/>
              <w:rPr>
                <w:sz w:val="6"/>
                <w:szCs w:val="6"/>
                <w:color w:val="auto"/>
              </w:rPr>
            </w:pPr>
          </w:p>
        </w:tc>
        <w:tc>
          <w:tcPr>
            <w:tcW w:w="720" w:type="dxa"/>
            <w:vAlign w:val="bottom"/>
            <w:vMerge w:val="restart"/>
          </w:tcPr>
          <w:p>
            <w:pPr>
              <w:ind w:left="220"/>
              <w:spacing w:after="0" w:line="210" w:lineRule="exact"/>
              <w:rPr>
                <w:sz w:val="20"/>
                <w:szCs w:val="20"/>
                <w:color w:val="auto"/>
              </w:rPr>
            </w:pPr>
            <w:r>
              <w:rPr>
                <w:rFonts w:ascii="Times New Roman" w:cs="Times New Roman" w:eastAsia="Times New Roman" w:hAnsi="Times New Roman"/>
                <w:sz w:val="16"/>
                <w:szCs w:val="16"/>
                <w:color w:val="0000FF"/>
                <w:w w:val="93"/>
              </w:rPr>
              <w:t>2,808</w:t>
            </w:r>
            <w:r>
              <w:rPr>
                <w:rFonts w:ascii="Times New Roman" w:cs="Times New Roman" w:eastAsia="Times New Roman" w:hAnsi="Times New Roman"/>
                <w:sz w:val="20"/>
                <w:szCs w:val="20"/>
                <w:color w:val="008000"/>
                <w:w w:val="93"/>
                <w:vertAlign w:val="superscript"/>
              </w:rPr>
              <w:t>(3)</w:t>
            </w: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80"/>
              <w:spacing w:after="0" w:line="112"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restart"/>
          </w:tcPr>
          <w:p>
            <w:pPr>
              <w:jc w:val="right"/>
              <w:ind w:right="248"/>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&amp; Co-</w:t>
            </w:r>
          </w:p>
        </w:tc>
        <w:tc>
          <w:tcPr>
            <w:tcW w:w="0" w:type="dxa"/>
            <w:vAlign w:val="bottom"/>
          </w:tcPr>
          <w:p>
            <w:pPr>
              <w:spacing w:after="0" w:line="20" w:lineRule="exact"/>
              <w:rPr>
                <w:sz w:val="1"/>
                <w:szCs w:val="1"/>
                <w:color w:val="auto"/>
              </w:rPr>
            </w:pPr>
          </w:p>
        </w:tc>
      </w:tr>
      <w:tr>
        <w:trPr>
          <w:trHeight w:val="99"/>
        </w:trPr>
        <w:tc>
          <w:tcPr>
            <w:tcW w:w="84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4</w:t>
            </w:r>
          </w:p>
        </w:tc>
        <w:tc>
          <w:tcPr>
            <w:tcW w:w="7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gridSpan w:val="2"/>
          </w:tcPr>
          <w:p>
            <w:pPr>
              <w:jc w:val="center"/>
              <w:spacing w:after="0" w:line="100" w:lineRule="exact"/>
              <w:rPr>
                <w:sz w:val="20"/>
                <w:szCs w:val="20"/>
                <w:color w:val="auto"/>
              </w:rPr>
            </w:pPr>
            <w:r>
              <w:rPr>
                <w:rFonts w:ascii="Times New Roman" w:cs="Times New Roman" w:eastAsia="Times New Roman" w:hAnsi="Times New Roman"/>
                <w:sz w:val="8"/>
                <w:szCs w:val="8"/>
                <w:color w:val="0000FF"/>
              </w:rPr>
              <w:t>1,170</w:t>
            </w:r>
            <w:r>
              <w:rPr>
                <w:rFonts w:ascii="Times New Roman" w:cs="Times New Roman" w:eastAsia="Times New Roman" w:hAnsi="Times New Roman"/>
                <w:sz w:val="11"/>
                <w:szCs w:val="11"/>
                <w:color w:val="008000"/>
                <w:vertAlign w:val="superscript"/>
              </w:rPr>
              <w:t>(3)</w:t>
            </w:r>
          </w:p>
        </w:tc>
        <w:tc>
          <w:tcPr>
            <w:tcW w:w="720" w:type="dxa"/>
            <w:vAlign w:val="bottom"/>
            <w:vMerge w:val="continue"/>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tcPr>
          <w:p>
            <w:pPr>
              <w:ind w:left="80"/>
              <w:spacing w:after="0" w:line="38" w:lineRule="exact"/>
              <w:rPr>
                <w:sz w:val="20"/>
                <w:szCs w:val="20"/>
                <w:color w:val="auto"/>
              </w:rPr>
            </w:pPr>
            <w:r>
              <w:rPr>
                <w:rFonts w:ascii="Arial" w:cs="Arial" w:eastAsia="Arial" w:hAnsi="Arial"/>
                <w:sz w:val="4"/>
                <w:szCs w:val="4"/>
                <w:b w:val="1"/>
                <w:bCs w:val="1"/>
                <w:color w:val="auto"/>
              </w:rPr>
              <w:t>(Instr. 4)</w:t>
            </w:r>
          </w:p>
        </w:tc>
        <w:tc>
          <w:tcPr>
            <w:tcW w:w="720" w:type="dxa"/>
            <w:vAlign w:val="bottom"/>
          </w:tcPr>
          <w:p>
            <w:pPr>
              <w:spacing w:after="0"/>
              <w:rPr>
                <w:sz w:val="3"/>
                <w:szCs w:val="3"/>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Trustee,</w:t>
            </w:r>
          </w:p>
        </w:tc>
        <w:tc>
          <w:tcPr>
            <w:tcW w:w="0" w:type="dxa"/>
            <w:vAlign w:val="bottom"/>
          </w:tcPr>
          <w:p>
            <w:pPr>
              <w:spacing w:after="0" w:line="20" w:lineRule="exact"/>
              <w:rPr>
                <w:sz w:val="1"/>
                <w:szCs w:val="1"/>
                <w:color w:val="auto"/>
              </w:rPr>
            </w:pPr>
          </w:p>
        </w:tc>
      </w:tr>
      <w:tr>
        <w:trPr>
          <w:trHeight w:val="111"/>
        </w:trPr>
        <w:tc>
          <w:tcPr>
            <w:tcW w:w="8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ind w:left="80"/>
              <w:spacing w:after="0" w:line="112" w:lineRule="exact"/>
              <w:rPr>
                <w:sz w:val="20"/>
                <w:szCs w:val="20"/>
                <w:color w:val="auto"/>
              </w:rPr>
            </w:pPr>
            <w:r>
              <w:rPr>
                <w:rFonts w:ascii="Arial" w:cs="Arial" w:eastAsia="Arial" w:hAnsi="Arial"/>
                <w:sz w:val="11"/>
                <w:szCs w:val="11"/>
                <w:b w:val="1"/>
                <w:bCs w:val="1"/>
                <w:color w:val="auto"/>
                <w:w w:val="98"/>
              </w:rPr>
              <w:t>and 5)</w:t>
            </w: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8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Trust</w:t>
            </w:r>
          </w:p>
        </w:tc>
        <w:tc>
          <w:tcPr>
            <w:tcW w:w="0" w:type="dxa"/>
            <w:vAlign w:val="bottom"/>
          </w:tcPr>
          <w:p>
            <w:pPr>
              <w:spacing w:after="0"/>
              <w:rPr>
                <w:sz w:val="1"/>
                <w:szCs w:val="1"/>
                <w:color w:val="auto"/>
              </w:rPr>
            </w:pPr>
          </w:p>
        </w:tc>
      </w:tr>
      <w:tr>
        <w:trPr>
          <w:trHeight w:val="68"/>
        </w:trPr>
        <w:tc>
          <w:tcPr>
            <w:tcW w:w="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8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Contingent</w:t>
            </w:r>
          </w:p>
        </w:tc>
        <w:tc>
          <w:tcPr>
            <w:tcW w:w="0" w:type="dxa"/>
            <w:vAlign w:val="bottom"/>
          </w:tcPr>
          <w:p>
            <w:pPr>
              <w:spacing w:after="0"/>
              <w:rPr>
                <w:sz w:val="1"/>
                <w:szCs w:val="1"/>
                <w:color w:val="auto"/>
              </w:rPr>
            </w:pPr>
          </w:p>
        </w:tc>
      </w:tr>
      <w:tr>
        <w:trPr>
          <w:trHeight w:val="42"/>
        </w:trPr>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 or</w:t>
            </w: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84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Class B</w:t>
            </w:r>
          </w:p>
        </w:tc>
        <w:tc>
          <w:tcPr>
            <w:tcW w:w="380" w:type="dxa"/>
            <w:vAlign w:val="bottom"/>
            <w:vMerge w:val="restart"/>
          </w:tcPr>
          <w:p>
            <w:pPr>
              <w:jc w:val="right"/>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Class A</w:t>
            </w:r>
          </w:p>
        </w:tc>
        <w:tc>
          <w:tcPr>
            <w:tcW w:w="7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w w:val="99"/>
              </w:rPr>
              <w:t>585</w:t>
            </w:r>
          </w:p>
        </w:tc>
        <w:tc>
          <w:tcPr>
            <w:tcW w:w="400" w:type="dxa"/>
            <w:vAlign w:val="bottom"/>
          </w:tcPr>
          <w:p>
            <w:pPr>
              <w:spacing w:after="0"/>
              <w:rPr>
                <w:sz w:val="10"/>
                <w:szCs w:val="10"/>
                <w:color w:val="auto"/>
              </w:rPr>
            </w:pP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70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Beneficiary</w:t>
            </w:r>
          </w:p>
        </w:tc>
        <w:tc>
          <w:tcPr>
            <w:tcW w:w="0" w:type="dxa"/>
            <w:vAlign w:val="bottom"/>
          </w:tcPr>
          <w:p>
            <w:pPr>
              <w:spacing w:after="0"/>
              <w:rPr>
                <w:sz w:val="1"/>
                <w:szCs w:val="1"/>
                <w:color w:val="auto"/>
              </w:rPr>
            </w:pPr>
          </w:p>
        </w:tc>
      </w:tr>
      <w:tr>
        <w:trPr>
          <w:trHeight w:val="50"/>
        </w:trPr>
        <w:tc>
          <w:tcPr>
            <w:tcW w:w="840" w:type="dxa"/>
            <w:vAlign w:val="bottom"/>
          </w:tcPr>
          <w:p>
            <w:pPr>
              <w:ind w:left="60"/>
              <w:spacing w:after="0" w:line="50" w:lineRule="exact"/>
              <w:rPr>
                <w:sz w:val="20"/>
                <w:szCs w:val="20"/>
                <w:color w:val="auto"/>
              </w:rPr>
            </w:pPr>
            <w:r>
              <w:rPr>
                <w:rFonts w:ascii="Times New Roman" w:cs="Times New Roman" w:eastAsia="Times New Roman" w:hAnsi="Times New Roman"/>
                <w:sz w:val="5"/>
                <w:szCs w:val="5"/>
                <w:color w:val="0000FF"/>
              </w:rPr>
              <w:t>Common</w:t>
            </w:r>
          </w:p>
        </w:tc>
        <w:tc>
          <w:tcPr>
            <w:tcW w:w="380" w:type="dxa"/>
            <w:vAlign w:val="bottom"/>
            <w:vMerge w:val="continue"/>
          </w:tcPr>
          <w:p>
            <w:pPr>
              <w:spacing w:after="0"/>
              <w:rPr>
                <w:sz w:val="4"/>
                <w:szCs w:val="4"/>
                <w:color w:val="auto"/>
              </w:rPr>
            </w:pPr>
          </w:p>
        </w:tc>
        <w:tc>
          <w:tcPr>
            <w:tcW w:w="360" w:type="dxa"/>
            <w:vAlign w:val="bottom"/>
            <w:vMerge w:val="restart"/>
          </w:tcPr>
          <w:p>
            <w:pPr>
              <w:jc w:val="right"/>
              <w:ind w:right="188"/>
              <w:spacing w:after="0" w:line="113" w:lineRule="exact"/>
              <w:rPr>
                <w:sz w:val="20"/>
                <w:szCs w:val="20"/>
                <w:color w:val="auto"/>
              </w:rPr>
            </w:pPr>
            <w:r>
              <w:rPr>
                <w:rFonts w:ascii="Times New Roman" w:cs="Times New Roman" w:eastAsia="Times New Roman" w:hAnsi="Times New Roman"/>
                <w:sz w:val="10"/>
                <w:szCs w:val="10"/>
                <w:color w:val="008000"/>
                <w:w w:val="85"/>
              </w:rPr>
              <w:t>(3)</w:t>
            </w: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vMerge w:val="restart"/>
          </w:tcPr>
          <w:p>
            <w:pPr>
              <w:ind w:left="80"/>
              <w:spacing w:after="0" w:line="113" w:lineRule="exact"/>
              <w:rPr>
                <w:sz w:val="20"/>
                <w:szCs w:val="20"/>
                <w:color w:val="auto"/>
              </w:rPr>
            </w:pPr>
            <w:r>
              <w:rPr>
                <w:rFonts w:ascii="Arial" w:cs="Arial" w:eastAsia="Arial" w:hAnsi="Arial"/>
                <w:sz w:val="11"/>
                <w:szCs w:val="11"/>
                <w:b w:val="1"/>
                <w:bCs w:val="1"/>
                <w:color w:val="auto"/>
              </w:rPr>
              <w:t xml:space="preserve">Date </w:t>
            </w:r>
            <w:r>
              <w:rPr>
                <w:rFonts w:ascii="Times New Roman" w:cs="Times New Roman" w:eastAsia="Times New Roman" w:hAnsi="Times New Roman"/>
                <w:sz w:val="10"/>
                <w:szCs w:val="10"/>
                <w:color w:val="008000"/>
              </w:rPr>
              <w:t>(3)</w:t>
            </w:r>
          </w:p>
        </w:tc>
        <w:tc>
          <w:tcPr>
            <w:tcW w:w="680" w:type="dxa"/>
            <w:vAlign w:val="bottom"/>
            <w:gridSpan w:val="2"/>
            <w:vMerge w:val="restart"/>
          </w:tcPr>
          <w:p>
            <w:pPr>
              <w:jc w:val="center"/>
              <w:spacing w:after="0" w:line="113" w:lineRule="exact"/>
              <w:rPr>
                <w:sz w:val="20"/>
                <w:szCs w:val="20"/>
                <w:color w:val="auto"/>
              </w:rPr>
            </w:pPr>
            <w:r>
              <w:rPr>
                <w:rFonts w:ascii="Arial" w:cs="Arial" w:eastAsia="Arial" w:hAnsi="Arial"/>
                <w:sz w:val="11"/>
                <w:szCs w:val="11"/>
                <w:b w:val="1"/>
                <w:bCs w:val="1"/>
                <w:color w:val="auto"/>
                <w:w w:val="85"/>
              </w:rPr>
              <w:t>Expiration</w:t>
            </w:r>
            <w:r>
              <w:rPr>
                <w:rFonts w:ascii="Times New Roman" w:cs="Times New Roman" w:eastAsia="Times New Roman" w:hAnsi="Times New Roman"/>
                <w:sz w:val="10"/>
                <w:szCs w:val="10"/>
                <w:color w:val="008000"/>
                <w:w w:val="85"/>
              </w:rPr>
              <w:t>(3)</w:t>
            </w:r>
          </w:p>
        </w:tc>
        <w:tc>
          <w:tcPr>
            <w:tcW w:w="600" w:type="dxa"/>
            <w:vAlign w:val="bottom"/>
          </w:tcPr>
          <w:p>
            <w:pPr>
              <w:jc w:val="center"/>
              <w:spacing w:after="0" w:line="50" w:lineRule="exact"/>
              <w:rPr>
                <w:sz w:val="20"/>
                <w:szCs w:val="20"/>
                <w:color w:val="auto"/>
              </w:rPr>
            </w:pPr>
            <w:r>
              <w:rPr>
                <w:rFonts w:ascii="Times New Roman" w:cs="Times New Roman" w:eastAsia="Times New Roman" w:hAnsi="Times New Roman"/>
                <w:sz w:val="5"/>
                <w:szCs w:val="5"/>
                <w:color w:val="0000FF"/>
              </w:rPr>
              <w:t>Common</w:t>
            </w:r>
          </w:p>
        </w:tc>
        <w:tc>
          <w:tcPr>
            <w:tcW w:w="720" w:type="dxa"/>
            <w:vAlign w:val="bottom"/>
          </w:tcPr>
          <w:p>
            <w:pPr>
              <w:jc w:val="right"/>
              <w:spacing w:after="0" w:line="50" w:lineRule="exact"/>
              <w:rPr>
                <w:sz w:val="20"/>
                <w:szCs w:val="20"/>
                <w:color w:val="auto"/>
              </w:rPr>
            </w:pPr>
            <w:r>
              <w:rPr>
                <w:rFonts w:ascii="Times New Roman" w:cs="Times New Roman" w:eastAsia="Times New Roman" w:hAnsi="Times New Roman"/>
                <w:sz w:val="5"/>
                <w:szCs w:val="5"/>
                <w:color w:val="0000FF"/>
              </w:rPr>
              <w:t>1,404,000</w:t>
            </w:r>
          </w:p>
        </w:tc>
        <w:tc>
          <w:tcPr>
            <w:tcW w:w="180" w:type="dxa"/>
            <w:vAlign w:val="bottom"/>
            <w:vMerge w:val="restart"/>
          </w:tcPr>
          <w:p>
            <w:pPr>
              <w:jc w:val="right"/>
              <w:ind w:right="8"/>
              <w:spacing w:after="0" w:line="113" w:lineRule="exact"/>
              <w:rPr>
                <w:sz w:val="20"/>
                <w:szCs w:val="20"/>
                <w:color w:val="auto"/>
              </w:rPr>
            </w:pPr>
            <w:r>
              <w:rPr>
                <w:rFonts w:ascii="Times New Roman" w:cs="Times New Roman" w:eastAsia="Times New Roman" w:hAnsi="Times New Roman"/>
                <w:sz w:val="10"/>
                <w:szCs w:val="10"/>
                <w:color w:val="008000"/>
                <w:w w:val="85"/>
              </w:rPr>
              <w:t>(3)</w:t>
            </w:r>
          </w:p>
        </w:tc>
        <w:tc>
          <w:tcPr>
            <w:tcW w:w="6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400" w:type="dxa"/>
            <w:vAlign w:val="bottom"/>
            <w:vMerge w:val="restart"/>
          </w:tcPr>
          <w:p>
            <w:pPr>
              <w:jc w:val="right"/>
              <w:ind w:right="228"/>
              <w:spacing w:after="0" w:line="113" w:lineRule="exact"/>
              <w:rPr>
                <w:sz w:val="20"/>
                <w:szCs w:val="20"/>
                <w:color w:val="auto"/>
              </w:rPr>
            </w:pPr>
            <w:r>
              <w:rPr>
                <w:rFonts w:ascii="Times New Roman" w:cs="Times New Roman" w:eastAsia="Times New Roman" w:hAnsi="Times New Roman"/>
                <w:sz w:val="10"/>
                <w:szCs w:val="10"/>
                <w:color w:val="008000"/>
                <w:w w:val="85"/>
              </w:rPr>
              <w:t>(3)</w:t>
            </w:r>
          </w:p>
        </w:tc>
        <w:tc>
          <w:tcPr>
            <w:tcW w:w="720" w:type="dxa"/>
            <w:vAlign w:val="bottom"/>
            <w:vMerge w:val="continue"/>
          </w:tcPr>
          <w:p>
            <w:pPr>
              <w:spacing w:after="0"/>
              <w:rPr>
                <w:sz w:val="4"/>
                <w:szCs w:val="4"/>
                <w:color w:val="auto"/>
              </w:rPr>
            </w:pPr>
          </w:p>
        </w:tc>
        <w:tc>
          <w:tcPr>
            <w:tcW w:w="700" w:type="dxa"/>
            <w:vAlign w:val="bottom"/>
            <w:gridSpan w:val="3"/>
          </w:tcPr>
          <w:p>
            <w:pPr>
              <w:ind w:left="60"/>
              <w:spacing w:after="0" w:line="50" w:lineRule="exact"/>
              <w:rPr>
                <w:sz w:val="20"/>
                <w:szCs w:val="20"/>
                <w:color w:val="auto"/>
              </w:rPr>
            </w:pPr>
            <w:r>
              <w:rPr>
                <w:rFonts w:ascii="Times New Roman" w:cs="Times New Roman" w:eastAsia="Times New Roman" w:hAnsi="Times New Roman"/>
                <w:sz w:val="5"/>
                <w:szCs w:val="5"/>
                <w:color w:val="0000FF"/>
              </w:rPr>
              <w:t>&amp; Co-</w:t>
            </w:r>
          </w:p>
        </w:tc>
        <w:tc>
          <w:tcPr>
            <w:tcW w:w="0" w:type="dxa"/>
            <w:vAlign w:val="bottom"/>
          </w:tcPr>
          <w:p>
            <w:pPr>
              <w:spacing w:after="0"/>
              <w:rPr>
                <w:sz w:val="1"/>
                <w:szCs w:val="1"/>
                <w:color w:val="auto"/>
              </w:rPr>
            </w:pPr>
          </w:p>
        </w:tc>
      </w:tr>
      <w:tr>
        <w:trPr>
          <w:trHeight w:val="63"/>
        </w:trPr>
        <w:tc>
          <w:tcPr>
            <w:tcW w:w="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4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60"/>
              <w:spacing w:after="0" w:line="63" w:lineRule="exact"/>
              <w:rPr>
                <w:sz w:val="20"/>
                <w:szCs w:val="20"/>
                <w:color w:val="auto"/>
              </w:rPr>
            </w:pPr>
            <w:r>
              <w:rPr>
                <w:rFonts w:ascii="Arial" w:cs="Arial" w:eastAsia="Arial" w:hAnsi="Arial"/>
                <w:sz w:val="7"/>
                <w:szCs w:val="7"/>
                <w:b w:val="1"/>
                <w:bCs w:val="1"/>
                <w:color w:val="auto"/>
              </w:rPr>
              <w:t>Number of</w:t>
            </w:r>
          </w:p>
        </w:tc>
        <w:tc>
          <w:tcPr>
            <w:tcW w:w="1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760" w:type="dxa"/>
            <w:vAlign w:val="bottom"/>
          </w:tcPr>
          <w:p>
            <w:pPr>
              <w:ind w:left="80"/>
              <w:spacing w:after="0" w:line="112" w:lineRule="exact"/>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60"/>
              <w:spacing w:after="0" w:line="112" w:lineRule="exact"/>
              <w:rPr>
                <w:sz w:val="20"/>
                <w:szCs w:val="20"/>
                <w:color w:val="auto"/>
              </w:rPr>
            </w:pPr>
            <w:r>
              <w:rPr>
                <w:rFonts w:ascii="Arial" w:cs="Arial" w:eastAsia="Arial" w:hAnsi="Arial"/>
                <w:sz w:val="11"/>
                <w:szCs w:val="11"/>
                <w:b w:val="1"/>
                <w:bCs w:val="1"/>
                <w:color w:val="auto"/>
              </w:rPr>
              <w:t>Date</w:t>
            </w:r>
          </w:p>
        </w:tc>
        <w:tc>
          <w:tcPr>
            <w:tcW w:w="600" w:type="dxa"/>
            <w:vAlign w:val="bottom"/>
            <w:vMerge w:val="continue"/>
          </w:tcPr>
          <w:p>
            <w:pPr>
              <w:spacing w:after="0"/>
              <w:rPr>
                <w:sz w:val="9"/>
                <w:szCs w:val="9"/>
                <w:color w:val="auto"/>
              </w:rPr>
            </w:pPr>
          </w:p>
        </w:tc>
        <w:tc>
          <w:tcPr>
            <w:tcW w:w="720" w:type="dxa"/>
            <w:vAlign w:val="bottom"/>
          </w:tcPr>
          <w:p>
            <w:pPr>
              <w:ind w:left="60"/>
              <w:spacing w:after="0" w:line="112" w:lineRule="exact"/>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Trustee,</w:t>
            </w:r>
          </w:p>
        </w:tc>
        <w:tc>
          <w:tcPr>
            <w:tcW w:w="0" w:type="dxa"/>
            <w:vAlign w:val="bottom"/>
          </w:tcPr>
          <w:p>
            <w:pPr>
              <w:spacing w:after="0"/>
              <w:rPr>
                <w:sz w:val="1"/>
                <w:szCs w:val="1"/>
                <w:color w:val="auto"/>
              </w:rPr>
            </w:pPr>
          </w:p>
        </w:tc>
      </w:tr>
      <w:tr>
        <w:trPr>
          <w:trHeight w:val="75"/>
        </w:trPr>
        <w:tc>
          <w:tcPr>
            <w:tcW w:w="84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jc w:val="center"/>
              <w:spacing w:after="0" w:line="75" w:lineRule="exact"/>
              <w:rPr>
                <w:sz w:val="20"/>
                <w:szCs w:val="20"/>
                <w:color w:val="auto"/>
              </w:rPr>
            </w:pPr>
            <w:r>
              <w:rPr>
                <w:rFonts w:ascii="Times New Roman" w:cs="Times New Roman" w:eastAsia="Times New Roman" w:hAnsi="Times New Roman"/>
                <w:sz w:val="8"/>
                <w:szCs w:val="8"/>
                <w:color w:val="0000FF"/>
              </w:rPr>
              <w:t>Stock</w:t>
            </w: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840" w:type="dxa"/>
            <w:vAlign w:val="bottom"/>
            <w:tcBorders>
              <w:top w:val="single" w:sz="8" w:color="808080"/>
            </w:tcBorders>
          </w:tcPr>
          <w:p>
            <w:pPr>
              <w:spacing w:after="0"/>
              <w:rPr>
                <w:sz w:val="12"/>
                <w:szCs w:val="12"/>
                <w:color w:val="auto"/>
              </w:rPr>
            </w:pPr>
          </w:p>
        </w:tc>
        <w:tc>
          <w:tcPr>
            <w:tcW w:w="380" w:type="dxa"/>
            <w:vAlign w:val="bottom"/>
            <w:tcBorders>
              <w:top w:val="single" w:sz="8" w:color="808080"/>
            </w:tcBorders>
          </w:tcPr>
          <w:p>
            <w:pPr>
              <w:spacing w:after="0"/>
              <w:rPr>
                <w:sz w:val="12"/>
                <w:szCs w:val="12"/>
                <w:color w:val="auto"/>
              </w:rPr>
            </w:pPr>
          </w:p>
        </w:tc>
        <w:tc>
          <w:tcPr>
            <w:tcW w:w="360" w:type="dxa"/>
            <w:vAlign w:val="bottom"/>
            <w:tcBorders>
              <w:top w:val="single" w:sz="8" w:color="808080"/>
            </w:tcBorders>
          </w:tcPr>
          <w:p>
            <w:pPr>
              <w:spacing w:after="0"/>
              <w:rPr>
                <w:sz w:val="12"/>
                <w:szCs w:val="12"/>
                <w:color w:val="auto"/>
              </w:rPr>
            </w:pPr>
          </w:p>
        </w:tc>
        <w:tc>
          <w:tcPr>
            <w:tcW w:w="1000" w:type="dxa"/>
            <w:vAlign w:val="bottom"/>
            <w:tcBorders>
              <w:top w:val="single" w:sz="8" w:color="808080"/>
            </w:tcBorders>
          </w:tcPr>
          <w:p>
            <w:pPr>
              <w:spacing w:after="0"/>
              <w:rPr>
                <w:sz w:val="12"/>
                <w:szCs w:val="12"/>
                <w:color w:val="auto"/>
              </w:rPr>
            </w:pPr>
          </w:p>
        </w:tc>
        <w:tc>
          <w:tcPr>
            <w:tcW w:w="1100" w:type="dxa"/>
            <w:vAlign w:val="bottom"/>
            <w:tcBorders>
              <w:top w:val="single" w:sz="8" w:color="808080"/>
            </w:tcBorders>
          </w:tcPr>
          <w:p>
            <w:pPr>
              <w:spacing w:after="0"/>
              <w:rPr>
                <w:sz w:val="12"/>
                <w:szCs w:val="12"/>
                <w:color w:val="auto"/>
              </w:rPr>
            </w:pPr>
          </w:p>
        </w:tc>
        <w:tc>
          <w:tcPr>
            <w:tcW w:w="400" w:type="dxa"/>
            <w:vAlign w:val="bottom"/>
            <w:tcBorders>
              <w:top w:val="single" w:sz="8" w:color="808080"/>
            </w:tcBorders>
          </w:tcPr>
          <w:p>
            <w:pPr>
              <w:spacing w:after="0"/>
              <w:rPr>
                <w:sz w:val="12"/>
                <w:szCs w:val="12"/>
                <w:color w:val="auto"/>
              </w:rPr>
            </w:pPr>
          </w:p>
        </w:tc>
        <w:tc>
          <w:tcPr>
            <w:tcW w:w="360" w:type="dxa"/>
            <w:vAlign w:val="bottom"/>
            <w:tcBorders>
              <w:top w:val="single" w:sz="8" w:color="808080"/>
            </w:tcBorders>
          </w:tcPr>
          <w:p>
            <w:pPr>
              <w:spacing w:after="0"/>
              <w:rPr>
                <w:sz w:val="12"/>
                <w:szCs w:val="12"/>
                <w:color w:val="auto"/>
              </w:rPr>
            </w:pPr>
          </w:p>
        </w:tc>
        <w:tc>
          <w:tcPr>
            <w:tcW w:w="420" w:type="dxa"/>
            <w:vAlign w:val="bottom"/>
            <w:tcBorders>
              <w:top w:val="single" w:sz="8" w:color="808080"/>
            </w:tcBorders>
          </w:tcPr>
          <w:p>
            <w:pPr>
              <w:spacing w:after="0"/>
              <w:rPr>
                <w:sz w:val="12"/>
                <w:szCs w:val="12"/>
                <w:color w:val="auto"/>
              </w:rPr>
            </w:pPr>
          </w:p>
        </w:tc>
        <w:tc>
          <w:tcPr>
            <w:tcW w:w="260" w:type="dxa"/>
            <w:vAlign w:val="bottom"/>
            <w:tcBorders>
              <w:top w:val="single" w:sz="8" w:color="808080"/>
            </w:tcBorders>
          </w:tcPr>
          <w:p>
            <w:pPr>
              <w:spacing w:after="0"/>
              <w:rPr>
                <w:sz w:val="12"/>
                <w:szCs w:val="12"/>
                <w:color w:val="auto"/>
              </w:rPr>
            </w:pPr>
          </w:p>
        </w:tc>
        <w:tc>
          <w:tcPr>
            <w:tcW w:w="760" w:type="dxa"/>
            <w:vAlign w:val="bottom"/>
            <w:tcBorders>
              <w:top w:val="single" w:sz="8" w:color="808080"/>
            </w:tcBorders>
          </w:tcPr>
          <w:p>
            <w:pPr>
              <w:spacing w:after="0"/>
              <w:rPr>
                <w:sz w:val="12"/>
                <w:szCs w:val="12"/>
                <w:color w:val="auto"/>
              </w:rPr>
            </w:pPr>
          </w:p>
        </w:tc>
        <w:tc>
          <w:tcPr>
            <w:tcW w:w="260" w:type="dxa"/>
            <w:vAlign w:val="bottom"/>
            <w:tcBorders>
              <w:top w:val="single" w:sz="8" w:color="808080"/>
            </w:tcBorders>
          </w:tcPr>
          <w:p>
            <w:pPr>
              <w:spacing w:after="0"/>
              <w:rPr>
                <w:sz w:val="12"/>
                <w:szCs w:val="12"/>
                <w:color w:val="auto"/>
              </w:rPr>
            </w:pPr>
          </w:p>
        </w:tc>
        <w:tc>
          <w:tcPr>
            <w:tcW w:w="420" w:type="dxa"/>
            <w:vAlign w:val="bottom"/>
            <w:tcBorders>
              <w:top w:val="single" w:sz="8" w:color="808080"/>
            </w:tcBorders>
          </w:tcPr>
          <w:p>
            <w:pPr>
              <w:spacing w:after="0"/>
              <w:rPr>
                <w:sz w:val="12"/>
                <w:szCs w:val="12"/>
                <w:color w:val="auto"/>
              </w:rPr>
            </w:pPr>
          </w:p>
        </w:tc>
        <w:tc>
          <w:tcPr>
            <w:tcW w:w="600" w:type="dxa"/>
            <w:vAlign w:val="bottom"/>
            <w:tcBorders>
              <w:top w:val="single" w:sz="8" w:color="808080"/>
            </w:tcBorders>
          </w:tcPr>
          <w:p>
            <w:pPr>
              <w:spacing w:after="0"/>
              <w:rPr>
                <w:sz w:val="12"/>
                <w:szCs w:val="12"/>
                <w:color w:val="auto"/>
              </w:rPr>
            </w:pPr>
          </w:p>
        </w:tc>
        <w:tc>
          <w:tcPr>
            <w:tcW w:w="720" w:type="dxa"/>
            <w:vAlign w:val="bottom"/>
            <w:tcBorders>
              <w:top w:val="single" w:sz="8" w:color="808080"/>
            </w:tcBorders>
          </w:tcPr>
          <w:p>
            <w:pPr>
              <w:spacing w:after="0"/>
              <w:rPr>
                <w:sz w:val="12"/>
                <w:szCs w:val="12"/>
                <w:color w:val="auto"/>
              </w:rPr>
            </w:pPr>
          </w:p>
        </w:tc>
        <w:tc>
          <w:tcPr>
            <w:tcW w:w="180" w:type="dxa"/>
            <w:vAlign w:val="bottom"/>
            <w:tcBorders>
              <w:top w:val="single" w:sz="8" w:color="808080"/>
            </w:tcBorders>
          </w:tcPr>
          <w:p>
            <w:pPr>
              <w:spacing w:after="0"/>
              <w:rPr>
                <w:sz w:val="12"/>
                <w:szCs w:val="12"/>
                <w:color w:val="auto"/>
              </w:rPr>
            </w:pPr>
          </w:p>
        </w:tc>
        <w:tc>
          <w:tcPr>
            <w:tcW w:w="660" w:type="dxa"/>
            <w:vAlign w:val="bottom"/>
            <w:tcBorders>
              <w:top w:val="single" w:sz="8" w:color="808080"/>
            </w:tcBorders>
          </w:tcPr>
          <w:p>
            <w:pPr>
              <w:spacing w:after="0"/>
              <w:rPr>
                <w:sz w:val="12"/>
                <w:szCs w:val="12"/>
                <w:color w:val="auto"/>
              </w:rPr>
            </w:pPr>
          </w:p>
        </w:tc>
        <w:tc>
          <w:tcPr>
            <w:tcW w:w="500" w:type="dxa"/>
            <w:vAlign w:val="bottom"/>
            <w:tcBorders>
              <w:top w:val="single" w:sz="8" w:color="808080"/>
            </w:tcBorders>
          </w:tcPr>
          <w:p>
            <w:pPr>
              <w:spacing w:after="0"/>
              <w:rPr>
                <w:sz w:val="12"/>
                <w:szCs w:val="12"/>
                <w:color w:val="auto"/>
              </w:rPr>
            </w:pPr>
          </w:p>
        </w:tc>
        <w:tc>
          <w:tcPr>
            <w:tcW w:w="400" w:type="dxa"/>
            <w:vAlign w:val="bottom"/>
            <w:tcBorders>
              <w:top w:val="single" w:sz="8" w:color="808080"/>
            </w:tcBorders>
          </w:tcPr>
          <w:p>
            <w:pPr>
              <w:spacing w:after="0"/>
              <w:rPr>
                <w:sz w:val="12"/>
                <w:szCs w:val="12"/>
                <w:color w:val="auto"/>
              </w:rPr>
            </w:pPr>
          </w:p>
        </w:tc>
        <w:tc>
          <w:tcPr>
            <w:tcW w:w="720" w:type="dxa"/>
            <w:vAlign w:val="bottom"/>
            <w:tcBorders>
              <w:top w:val="single" w:sz="8" w:color="808080"/>
            </w:tcBorders>
          </w:tcPr>
          <w:p>
            <w:pPr>
              <w:spacing w:after="0"/>
              <w:rPr>
                <w:sz w:val="12"/>
                <w:szCs w:val="12"/>
                <w:color w:val="auto"/>
              </w:rPr>
            </w:pPr>
          </w:p>
        </w:tc>
        <w:tc>
          <w:tcPr>
            <w:tcW w:w="60" w:type="dxa"/>
            <w:vAlign w:val="bottom"/>
            <w:tcBorders>
              <w:top w:val="single" w:sz="8" w:color="808080"/>
            </w:tcBorders>
          </w:tcPr>
          <w:p>
            <w:pPr>
              <w:spacing w:after="0"/>
              <w:rPr>
                <w:sz w:val="12"/>
                <w:szCs w:val="12"/>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2"/>
                <w:szCs w:val="12"/>
                <w:color w:val="0000FF"/>
                <w:highlight w:val="white"/>
                <w:w w:val="94"/>
              </w:rPr>
              <w:t>Trust</w:t>
            </w:r>
          </w:p>
        </w:tc>
        <w:tc>
          <w:tcPr>
            <w:tcW w:w="380" w:type="dxa"/>
            <w:vAlign w:val="bottom"/>
            <w:tcBorders>
              <w:top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8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Primary</w:t>
            </w:r>
          </w:p>
        </w:tc>
        <w:tc>
          <w:tcPr>
            <w:tcW w:w="0" w:type="dxa"/>
            <w:vAlign w:val="bottom"/>
          </w:tcPr>
          <w:p>
            <w:pPr>
              <w:spacing w:after="0"/>
              <w:rPr>
                <w:sz w:val="1"/>
                <w:szCs w:val="1"/>
                <w:color w:val="auto"/>
              </w:rPr>
            </w:pPr>
          </w:p>
        </w:tc>
      </w:tr>
      <w:tr>
        <w:trPr>
          <w:trHeight w:val="137"/>
        </w:trPr>
        <w:tc>
          <w:tcPr>
            <w:tcW w:w="84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Class B</w:t>
            </w:r>
          </w:p>
        </w:tc>
        <w:tc>
          <w:tcPr>
            <w:tcW w:w="740" w:type="dxa"/>
            <w:vAlign w:val="bottom"/>
            <w:gridSpan w:val="2"/>
            <w:vMerge w:val="restart"/>
          </w:tcPr>
          <w:p>
            <w:pPr>
              <w:jc w:val="right"/>
              <w:ind w:right="188"/>
              <w:spacing w:after="0" w:line="274" w:lineRule="exact"/>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(3)</w:t>
            </w: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260" w:type="dxa"/>
            <w:vAlign w:val="bottom"/>
          </w:tcPr>
          <w:p>
            <w:pPr>
              <w:spacing w:after="0"/>
              <w:rPr>
                <w:sz w:val="11"/>
                <w:szCs w:val="11"/>
                <w:color w:val="auto"/>
              </w:rPr>
            </w:pPr>
          </w:p>
        </w:tc>
        <w:tc>
          <w:tcPr>
            <w:tcW w:w="420" w:type="dxa"/>
            <w:vAlign w:val="bottom"/>
            <w:vMerge w:val="restart"/>
          </w:tcPr>
          <w:p>
            <w:pPr>
              <w:jc w:val="center"/>
              <w:ind w:right="208"/>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9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6"/>
                <w:szCs w:val="16"/>
                <w:color w:val="0000FF"/>
              </w:rPr>
              <w:t>1,404,000</w:t>
            </w:r>
            <w:r>
              <w:rPr>
                <w:rFonts w:ascii="Times New Roman" w:cs="Times New Roman" w:eastAsia="Times New Roman" w:hAnsi="Times New Roman"/>
                <w:sz w:val="20"/>
                <w:szCs w:val="20"/>
                <w:color w:val="008000"/>
                <w:vertAlign w:val="superscript"/>
              </w:rPr>
              <w:t>(3)</w:t>
            </w:r>
          </w:p>
        </w:tc>
        <w:tc>
          <w:tcPr>
            <w:tcW w:w="660" w:type="dxa"/>
            <w:vAlign w:val="bottom"/>
          </w:tcPr>
          <w:p>
            <w:pPr>
              <w:spacing w:after="0"/>
              <w:rPr>
                <w:sz w:val="11"/>
                <w:szCs w:val="11"/>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5"/>
              </w:rPr>
              <w:t>585</w:t>
            </w:r>
            <w:r>
              <w:rPr>
                <w:rFonts w:ascii="Times New Roman" w:cs="Times New Roman" w:eastAsia="Times New Roman" w:hAnsi="Times New Roman"/>
                <w:sz w:val="20"/>
                <w:szCs w:val="20"/>
                <w:color w:val="008000"/>
                <w:w w:val="95"/>
                <w:vertAlign w:val="superscript"/>
              </w:rPr>
              <w:t>(3)</w:t>
            </w:r>
          </w:p>
        </w:tc>
        <w:tc>
          <w:tcPr>
            <w:tcW w:w="720" w:type="dxa"/>
            <w:vAlign w:val="bottom"/>
          </w:tcPr>
          <w:p>
            <w:pPr>
              <w:spacing w:after="0"/>
              <w:rPr>
                <w:sz w:val="11"/>
                <w:szCs w:val="11"/>
                <w:color w:val="auto"/>
              </w:rPr>
            </w:pPr>
          </w:p>
        </w:tc>
        <w:tc>
          <w:tcPr>
            <w:tcW w:w="70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Beneficiary</w:t>
            </w:r>
          </w:p>
        </w:tc>
        <w:tc>
          <w:tcPr>
            <w:tcW w:w="0" w:type="dxa"/>
            <w:vAlign w:val="bottom"/>
          </w:tcPr>
          <w:p>
            <w:pPr>
              <w:spacing w:after="0"/>
              <w:rPr>
                <w:sz w:val="1"/>
                <w:szCs w:val="1"/>
                <w:color w:val="auto"/>
              </w:rPr>
            </w:pPr>
          </w:p>
        </w:tc>
      </w:tr>
      <w:tr>
        <w:trPr>
          <w:trHeight w:val="137"/>
        </w:trPr>
        <w:tc>
          <w:tcPr>
            <w:tcW w:w="8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9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2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&amp; Co-</w:t>
            </w:r>
          </w:p>
        </w:tc>
        <w:tc>
          <w:tcPr>
            <w:tcW w:w="0" w:type="dxa"/>
            <w:vAlign w:val="bottom"/>
          </w:tcPr>
          <w:p>
            <w:pPr>
              <w:spacing w:after="0"/>
              <w:rPr>
                <w:sz w:val="1"/>
                <w:szCs w:val="1"/>
                <w:color w:val="auto"/>
              </w:rPr>
            </w:pPr>
          </w:p>
        </w:tc>
      </w:tr>
      <w:tr>
        <w:trPr>
          <w:trHeight w:val="150"/>
        </w:trPr>
        <w:tc>
          <w:tcPr>
            <w:tcW w:w="8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Trustee,</w:t>
            </w:r>
          </w:p>
        </w:tc>
        <w:tc>
          <w:tcPr>
            <w:tcW w:w="0" w:type="dxa"/>
            <w:vAlign w:val="bottom"/>
          </w:tcPr>
          <w:p>
            <w:pPr>
              <w:spacing w:after="0"/>
              <w:rPr>
                <w:sz w:val="1"/>
                <w:szCs w:val="1"/>
                <w:color w:val="auto"/>
              </w:rPr>
            </w:pPr>
          </w:p>
        </w:tc>
      </w:tr>
    </w:tbl>
    <w:p>
      <w:pPr>
        <w:ind w:left="10400"/>
        <w:spacing w:after="0"/>
        <w:rPr>
          <w:sz w:val="20"/>
          <w:szCs w:val="20"/>
          <w:color w:val="auto"/>
        </w:rPr>
      </w:pPr>
      <w:r>
        <w:rPr>
          <w:rFonts w:ascii="Times New Roman" w:cs="Times New Roman" w:eastAsia="Times New Roman" w:hAnsi="Times New Roman"/>
          <w:sz w:val="12"/>
          <w:szCs w:val="12"/>
          <w:color w:val="0000FF"/>
        </w:rPr>
        <w:t>Trust</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Conversion price is not applicable to shares granted under the Erie Indemnity Company Deferred Compensation Plan for Outside Directors (the "Plan").</w:t>
      </w:r>
    </w:p>
    <w:p>
      <w:pPr>
        <w:spacing w:after="0" w:line="48" w:lineRule="exact"/>
        <w:rPr>
          <w:rFonts w:ascii="Times New Roman" w:cs="Times New Roman" w:eastAsia="Times New Roman" w:hAnsi="Times New Roman"/>
          <w:sz w:val="12"/>
          <w:szCs w:val="12"/>
          <w:color w:val="008000"/>
        </w:rPr>
      </w:pPr>
    </w:p>
    <w:p>
      <w:pPr>
        <w:ind w:left="20" w:right="180" w:hanging="3"/>
        <w:spacing w:after="0" w:line="259"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p>
      <w:pPr>
        <w:spacing w:after="0" w:line="13" w:lineRule="exact"/>
        <w:rPr>
          <w:rFonts w:ascii="Times New Roman" w:cs="Times New Roman" w:eastAsia="Times New Roman" w:hAnsi="Times New Roman"/>
          <w:sz w:val="12"/>
          <w:szCs w:val="12"/>
          <w:color w:val="008000"/>
        </w:rPr>
      </w:pPr>
    </w:p>
    <w:p>
      <w:pPr>
        <w:ind w:left="20" w:right="180" w:hanging="3"/>
        <w:spacing w:after="0" w:line="259"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Articles of Incorporation of the Company, as amended, shares of Class B Common Stock (voting) of Erie Indemnity Company are convertible at any time to shares of Class A Common Stock (non-voting) at a conversion rate of 2,400 shares of Class A Stock for each share of Class B Stock. There are no exercise or expiration dates associated with this conversion feature and no specific exercise price when a Class B share is converted into Class A shares.</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18"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Rebecca A. Buona, Power of</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06/04/2026</w:t>
            </w:r>
          </w:p>
        </w:tc>
        <w:tc>
          <w:tcPr>
            <w:tcW w:w="0" w:type="dxa"/>
            <w:vAlign w:val="bottom"/>
          </w:tcPr>
          <w:p>
            <w:pPr>
              <w:spacing w:after="0"/>
              <w:rPr>
                <w:sz w:val="1"/>
                <w:szCs w:val="1"/>
                <w:color w:val="auto"/>
              </w:rPr>
            </w:pPr>
          </w:p>
        </w:tc>
      </w:tr>
      <w:tr>
        <w:trPr>
          <w:trHeight w:val="84"/>
        </w:trPr>
        <w:tc>
          <w:tcPr>
            <w:tcW w:w="1860" w:type="dxa"/>
            <w:vAlign w:val="bottom"/>
            <w:tcBorders>
              <w:top w:val="single" w:sz="8" w:color="auto"/>
              <w:bottom w:val="single" w:sz="8" w:color="auto"/>
            </w:tcBorders>
            <w:gridSpan w:val="2"/>
            <w:vMerge w:val="restart"/>
          </w:tcPr>
          <w:p>
            <w:pPr>
              <w:spacing w:after="0" w:line="179" w:lineRule="exact"/>
              <w:rPr>
                <w:sz w:val="20"/>
                <w:szCs w:val="20"/>
                <w:color w:val="auto"/>
              </w:rPr>
            </w:pPr>
            <w:r>
              <w:rPr>
                <w:rFonts w:ascii="Times New Roman" w:cs="Times New Roman" w:eastAsia="Times New Roman" w:hAnsi="Times New Roman"/>
                <w:sz w:val="16"/>
                <w:szCs w:val="16"/>
                <w:color w:val="0000FF"/>
              </w:rPr>
              <w:t>Attorney</w:t>
            </w:r>
          </w:p>
        </w:tc>
        <w:tc>
          <w:tcPr>
            <w:tcW w:w="340" w:type="dxa"/>
            <w:vAlign w:val="bottom"/>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860" w:type="dxa"/>
            <w:vAlign w:val="bottom"/>
            <w:gridSpan w:val="2"/>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840" w:hanging="3"/>
        <w:spacing w:after="0" w:line="324"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7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396850" TargetMode="External"/><Relationship Id="rId14" Type="http://schemas.openxmlformats.org/officeDocument/2006/relationships/hyperlink" Target="http://www.sec.gov/cgi-bin/browse-edgar?action=getcompany&amp;CIK=0000922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2026-06-04T10:09:03Z</dcterms:created>
  <dcterms:modified xsi:type="dcterms:W3CDTF">2026-06-04T10:09:03Z</dcterms:modified>
</cp:coreProperties>
</file>